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52FF5">
      <w:pPr>
        <w:spacing w:line="560" w:lineRule="exact"/>
        <w:jc w:val="left"/>
        <w:rPr>
          <w:rFonts w:hint="eastAsia"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3</w:t>
      </w:r>
    </w:p>
    <w:p w14:paraId="7BAB1A76">
      <w:pPr>
        <w:spacing w:line="560" w:lineRule="exact"/>
        <w:jc w:val="left"/>
        <w:rPr>
          <w:rFonts w:ascii="Times New Roman" w:hAnsi="Times New Roman" w:eastAsia="黑体"/>
          <w:sz w:val="32"/>
          <w:szCs w:val="32"/>
        </w:rPr>
      </w:pPr>
    </w:p>
    <w:p w14:paraId="7508B01B">
      <w:pPr>
        <w:spacing w:line="76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  <w:u w:val="none"/>
          <w:lang w:eastAsia="zh-CN"/>
        </w:rPr>
        <w:t>龙川县</w:t>
      </w:r>
      <w:r>
        <w:rPr>
          <w:rFonts w:ascii="Times New Roman" w:hAnsi="Times New Roman" w:eastAsia="方正小标宋简体"/>
          <w:sz w:val="44"/>
          <w:szCs w:val="44"/>
        </w:rPr>
        <w:t>银龄讲学计划服务协议书</w:t>
      </w:r>
    </w:p>
    <w:p w14:paraId="06B1010D">
      <w:pPr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</w:p>
    <w:p w14:paraId="21678B43">
      <w:pPr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</w:p>
    <w:p w14:paraId="79FAE005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招募方：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CN"/>
        </w:rPr>
        <w:t>龙川县</w:t>
      </w:r>
      <w:r>
        <w:rPr>
          <w:rFonts w:ascii="Times New Roman" w:hAnsi="Times New Roman" w:eastAsia="仿宋_GB2312"/>
          <w:sz w:val="32"/>
          <w:szCs w:val="32"/>
        </w:rPr>
        <w:t>教育局（以下简称甲方）</w:t>
      </w:r>
    </w:p>
    <w:p w14:paraId="21C9FB93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应募方：姓名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>，性别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sz w:val="32"/>
          <w:szCs w:val="32"/>
        </w:rPr>
        <w:t>，民族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>，</w:t>
      </w:r>
    </w:p>
    <w:p w14:paraId="1D9AE525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身份证号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，住址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</w:t>
      </w:r>
      <w:r>
        <w:rPr>
          <w:rFonts w:ascii="Times New Roman" w:hAnsi="Times New Roman" w:eastAsia="仿宋_GB2312"/>
          <w:sz w:val="32"/>
          <w:szCs w:val="32"/>
        </w:rPr>
        <w:t>（以下简称乙方）</w:t>
      </w:r>
    </w:p>
    <w:p w14:paraId="28A924FC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国家和省</w:t>
      </w:r>
      <w:r>
        <w:rPr>
          <w:rFonts w:ascii="Times New Roman" w:hAnsi="Times New Roman" w:eastAsia="仿宋_GB2312"/>
          <w:sz w:val="32"/>
          <w:szCs w:val="32"/>
        </w:rPr>
        <w:t>实施</w:t>
      </w:r>
      <w:r>
        <w:rPr>
          <w:rFonts w:hint="eastAsia" w:ascii="Times New Roman" w:hAnsi="Times New Roman" w:eastAsia="仿宋_GB2312"/>
          <w:sz w:val="32"/>
          <w:szCs w:val="32"/>
        </w:rPr>
        <w:t>银龄讲学计划</w:t>
      </w:r>
      <w:r>
        <w:rPr>
          <w:rFonts w:ascii="Times New Roman" w:hAnsi="Times New Roman" w:eastAsia="仿宋_GB2312"/>
          <w:sz w:val="32"/>
          <w:szCs w:val="32"/>
        </w:rPr>
        <w:t>，面向社会公开招募一批</w:t>
      </w:r>
      <w:r>
        <w:rPr>
          <w:rFonts w:hint="eastAsia" w:ascii="Times New Roman" w:hAnsi="Times New Roman" w:eastAsia="仿宋_GB2312"/>
          <w:sz w:val="32"/>
          <w:szCs w:val="32"/>
        </w:rPr>
        <w:t>符合条件的</w:t>
      </w:r>
      <w:r>
        <w:rPr>
          <w:rFonts w:ascii="Times New Roman" w:hAnsi="Times New Roman" w:eastAsia="仿宋_GB2312"/>
          <w:sz w:val="32"/>
          <w:szCs w:val="32"/>
        </w:rPr>
        <w:t>优秀退休校长、教研员、教师等到农村学校讲学支教</w:t>
      </w:r>
      <w:r>
        <w:rPr>
          <w:rFonts w:hint="eastAsia" w:ascii="Times New Roman" w:hAnsi="Times New Roman" w:eastAsia="仿宋_GB2312"/>
          <w:sz w:val="32"/>
          <w:szCs w:val="32"/>
        </w:rPr>
        <w:t>，旨在充分利用退休教师优势资源，调动优秀退休教师继续投身教育的积极性，帮助提升农村学校教学水平和育人管理能力，缓解农村学校优秀师资总量不足和结构不合理等矛盾，促进城乡教育均衡优质发展。根据《广东省银龄讲学计划实施方案》精神、《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年秋季龙川县公开招募银龄教师公告》</w:t>
      </w:r>
      <w:r>
        <w:rPr>
          <w:rFonts w:ascii="Times New Roman" w:hAnsi="Times New Roman" w:eastAsia="仿宋_GB2312"/>
          <w:sz w:val="32"/>
          <w:szCs w:val="32"/>
        </w:rPr>
        <w:t>以及相关法律法规政策规定</w:t>
      </w:r>
      <w:r>
        <w:rPr>
          <w:rFonts w:hint="eastAsia" w:ascii="Times New Roman" w:hAnsi="Times New Roman" w:eastAsia="仿宋_GB2312"/>
          <w:sz w:val="32"/>
          <w:szCs w:val="32"/>
        </w:rPr>
        <w:t>，甲、乙双</w:t>
      </w:r>
      <w:r>
        <w:rPr>
          <w:rFonts w:ascii="Times New Roman" w:hAnsi="Times New Roman" w:eastAsia="仿宋_GB2312"/>
          <w:sz w:val="32"/>
          <w:szCs w:val="32"/>
        </w:rPr>
        <w:t>方达成以下协议，共同遵守：</w:t>
      </w:r>
    </w:p>
    <w:p w14:paraId="6E9D9A9E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甲方根据</w:t>
      </w:r>
      <w:r>
        <w:rPr>
          <w:rFonts w:hint="eastAsia" w:ascii="Times New Roman" w:hAnsi="Times New Roman" w:eastAsia="仿宋_GB2312"/>
          <w:sz w:val="32"/>
          <w:szCs w:val="32"/>
          <w:u w:val="single"/>
          <w:lang w:eastAsia="zh-CN"/>
        </w:rPr>
        <w:t>龙川</w:t>
      </w:r>
      <w:r>
        <w:rPr>
          <w:rFonts w:hint="eastAsia" w:ascii="Times New Roman" w:hAnsi="Times New Roman" w:eastAsia="仿宋_GB2312"/>
          <w:sz w:val="32"/>
          <w:szCs w:val="32"/>
        </w:rPr>
        <w:t>县</w:t>
      </w:r>
      <w:r>
        <w:rPr>
          <w:rFonts w:ascii="Times New Roman" w:hAnsi="Times New Roman" w:eastAsia="仿宋_GB2312"/>
          <w:sz w:val="32"/>
          <w:szCs w:val="32"/>
        </w:rPr>
        <w:t>农村教育的实际情况，设置</w:t>
      </w:r>
      <w:r>
        <w:rPr>
          <w:rFonts w:hint="eastAsia" w:ascii="Times New Roman" w:hAnsi="Times New Roman" w:eastAsia="仿宋_GB2312"/>
          <w:sz w:val="32"/>
          <w:szCs w:val="32"/>
        </w:rPr>
        <w:t>讲学</w:t>
      </w:r>
      <w:r>
        <w:rPr>
          <w:rFonts w:ascii="Times New Roman" w:hAnsi="Times New Roman" w:eastAsia="仿宋_GB2312"/>
          <w:sz w:val="32"/>
          <w:szCs w:val="32"/>
        </w:rPr>
        <w:t>教师岗位。经乙方自愿报名，甲方组织选拔，并报</w:t>
      </w:r>
      <w:r>
        <w:rPr>
          <w:rFonts w:hint="eastAsia" w:ascii="Times New Roman" w:hAnsi="Times New Roman" w:eastAsia="仿宋_GB2312"/>
          <w:sz w:val="32"/>
          <w:szCs w:val="32"/>
          <w:u w:val="single"/>
          <w:lang w:eastAsia="zh-CN"/>
        </w:rPr>
        <w:t>河源</w:t>
      </w:r>
      <w:r>
        <w:rPr>
          <w:rFonts w:hint="eastAsia" w:ascii="Times New Roman" w:hAnsi="Times New Roman" w:eastAsia="仿宋_GB2312"/>
          <w:sz w:val="32"/>
          <w:szCs w:val="32"/>
        </w:rPr>
        <w:t>市教育局和</w:t>
      </w:r>
      <w:r>
        <w:rPr>
          <w:rFonts w:ascii="Times New Roman" w:hAnsi="Times New Roman" w:eastAsia="仿宋_GB2312"/>
          <w:sz w:val="32"/>
          <w:szCs w:val="32"/>
        </w:rPr>
        <w:t>省教育厅备案，确定乙方为</w:t>
      </w:r>
      <w:r>
        <w:rPr>
          <w:rFonts w:hint="eastAsia" w:ascii="Times New Roman" w:hAnsi="Times New Roman" w:eastAsia="仿宋_GB2312"/>
          <w:sz w:val="32"/>
          <w:szCs w:val="32"/>
        </w:rPr>
        <w:t>银龄</w:t>
      </w:r>
      <w:r>
        <w:rPr>
          <w:rFonts w:ascii="Times New Roman" w:hAnsi="Times New Roman" w:eastAsia="仿宋_GB2312"/>
          <w:sz w:val="32"/>
          <w:szCs w:val="32"/>
        </w:rPr>
        <w:t>讲学计划志愿者，服务期1年，时间从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>年月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日至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日止。</w:t>
      </w:r>
    </w:p>
    <w:p w14:paraId="666D60C7">
      <w:pPr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第一条　甲方权利</w:t>
      </w:r>
    </w:p>
    <w:p w14:paraId="319C3800"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1．乙方试用期为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个月，考核不合格者，甲方有权单方终止协议。</w:t>
      </w:r>
    </w:p>
    <w:p w14:paraId="19A4EEBA"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2．乙方服务期间因违反法律政策规定，或违反本协议约定，或因其他情况致使本协议无法履行的，甲方有权单方终止本协议。乙方不再享有本协议书第三条约定的各项权利。</w:t>
      </w:r>
    </w:p>
    <w:p w14:paraId="2DF0BA9B"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3．发现乙方隐瞒协议签订前已患重大疾病或提供其他虚假信息等情况，并导致其不能继续从事讲学支教服务的，甲方有权单方面解除本协议。乙方不再享有本协议书第三条约定的各项权利。</w:t>
      </w:r>
    </w:p>
    <w:p w14:paraId="164C4208"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4．在乙方申请相应政策支持时，甲方有权要求其提供相关政策依据或证明。</w:t>
      </w:r>
    </w:p>
    <w:p w14:paraId="62FB979D">
      <w:pPr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第二条　甲方义务</w:t>
      </w:r>
    </w:p>
    <w:p w14:paraId="5B6456D0"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1．落实国家和省对乙方待遇的有关规定，并为乙方提供必要的工作和生活条件。</w:t>
      </w:r>
    </w:p>
    <w:p w14:paraId="093F391B"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2．负责乙方服务期间的日常管理和考核，并给予相应指导和帮助。</w:t>
      </w:r>
    </w:p>
    <w:p w14:paraId="4AF14864">
      <w:pPr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第三条　乙方权利</w:t>
      </w:r>
    </w:p>
    <w:p w14:paraId="757654E3">
      <w:pPr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</w:t>
      </w:r>
      <w:r>
        <w:rPr>
          <w:rFonts w:hint="eastAsia" w:ascii="Times New Roman" w:hAnsi="Times New Roman" w:eastAsia="仿宋_GB2312"/>
          <w:sz w:val="32"/>
          <w:szCs w:val="32"/>
        </w:rPr>
        <w:t>乙方在本协议履行期间有特殊情况可向甲方提出终止协议，若在试用期内，必须提前7天通知甲方；若试用期满，必须提前15天通知甲方，并做好工作交接。</w:t>
      </w:r>
    </w:p>
    <w:p w14:paraId="27C0A8E9"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．自本协议书生效之日起，在服务期内参加讲学支教服务工作，获得《广东省银龄讲学计划实施方案》规定的工作经费。工作经费主要用于发放工作补助</w:t>
      </w:r>
      <w:r>
        <w:rPr>
          <w:rFonts w:hint="eastAsia" w:ascii="Times New Roman" w:hAnsi="Times New Roman" w:eastAsia="仿宋_GB2312"/>
          <w:sz w:val="32"/>
          <w:szCs w:val="32"/>
        </w:rPr>
        <w:t>、交通差旅补助</w:t>
      </w:r>
      <w:r>
        <w:rPr>
          <w:rFonts w:ascii="Times New Roman" w:hAnsi="Times New Roman" w:eastAsia="仿宋_GB2312"/>
          <w:sz w:val="32"/>
          <w:szCs w:val="32"/>
        </w:rPr>
        <w:t>及购买意外保险费等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>补助</w:t>
      </w:r>
      <w:r>
        <w:rPr>
          <w:rFonts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经甲方同意，工作未满1学年（注：1学年不超过10个月）终止协议的，按讲学月数（不包括离开当月）以每月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000元的标准向乙方发放讲学期间的工作经费补助。</w:t>
      </w:r>
    </w:p>
    <w:p w14:paraId="3D407AF1">
      <w:pPr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乙方</w:t>
      </w:r>
      <w:r>
        <w:rPr>
          <w:rFonts w:ascii="Times New Roman" w:hAnsi="Times New Roman" w:eastAsia="仿宋_GB2312"/>
          <w:sz w:val="32"/>
          <w:szCs w:val="32"/>
        </w:rPr>
        <w:t>因病因伤发生的医疗费用，按本人医疗关系和有关规定办理。对于服务期间表现优秀的，在评优表彰等方面优先考虑，可按照有关规定给予表彰、奖励。</w:t>
      </w:r>
      <w:r>
        <w:rPr>
          <w:rFonts w:hint="eastAsia" w:ascii="Times New Roman" w:hAnsi="Times New Roman" w:eastAsia="仿宋_GB2312"/>
          <w:sz w:val="32"/>
          <w:szCs w:val="32"/>
        </w:rPr>
        <w:t>乙方与受援学校无劳动人事关系。</w:t>
      </w:r>
    </w:p>
    <w:p w14:paraId="20AE2C0E">
      <w:pPr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第四条　乙方义务</w:t>
      </w:r>
    </w:p>
    <w:p w14:paraId="75184F06"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1．保证本人确系自愿申请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eastAsia="zh-CN"/>
        </w:rPr>
        <w:t>龙川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县讲学</w:t>
      </w:r>
      <w:r>
        <w:rPr>
          <w:rFonts w:ascii="Times New Roman" w:hAnsi="Times New Roman" w:eastAsia="仿宋_GB2312"/>
          <w:sz w:val="32"/>
          <w:szCs w:val="32"/>
        </w:rPr>
        <w:t>教师岗位工作，保证本人填报相关资料的真实性。</w:t>
      </w:r>
    </w:p>
    <w:p w14:paraId="5AA2A63C"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2．服从岗位分配，按时到</w:t>
      </w:r>
      <w:r>
        <w:rPr>
          <w:rFonts w:hint="eastAsia" w:ascii="Times New Roman" w:hAnsi="Times New Roman" w:eastAsia="仿宋_GB2312"/>
          <w:sz w:val="32"/>
          <w:szCs w:val="32"/>
        </w:rPr>
        <w:t>受援学校</w:t>
      </w:r>
      <w:r>
        <w:rPr>
          <w:rFonts w:ascii="Times New Roman" w:hAnsi="Times New Roman" w:eastAsia="仿宋_GB2312"/>
          <w:sz w:val="32"/>
          <w:szCs w:val="32"/>
        </w:rPr>
        <w:t>报到。除不可抗力因素，不以任何理由拖延。</w:t>
      </w:r>
    </w:p>
    <w:p w14:paraId="7E73A9EF"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3．服务期间，服从甲方的领导与管理，自觉遵守甲方的规章制度，自觉接受</w:t>
      </w:r>
      <w:r>
        <w:rPr>
          <w:rFonts w:hint="eastAsia" w:ascii="Times New Roman" w:hAnsi="Times New Roman" w:eastAsia="仿宋_GB2312"/>
          <w:sz w:val="32"/>
          <w:szCs w:val="32"/>
        </w:rPr>
        <w:t>受援学校</w:t>
      </w:r>
      <w:r>
        <w:rPr>
          <w:rFonts w:ascii="Times New Roman" w:hAnsi="Times New Roman" w:eastAsia="仿宋_GB2312"/>
          <w:sz w:val="32"/>
          <w:szCs w:val="32"/>
        </w:rPr>
        <w:t>的管理和考核，与</w:t>
      </w:r>
      <w:r>
        <w:rPr>
          <w:rFonts w:hint="eastAsia" w:ascii="Times New Roman" w:hAnsi="Times New Roman" w:eastAsia="仿宋_GB2312"/>
          <w:sz w:val="32"/>
          <w:szCs w:val="32"/>
        </w:rPr>
        <w:t>受援学校</w:t>
      </w:r>
      <w:r>
        <w:rPr>
          <w:rFonts w:ascii="Times New Roman" w:hAnsi="Times New Roman" w:eastAsia="仿宋_GB2312"/>
          <w:sz w:val="32"/>
          <w:szCs w:val="32"/>
        </w:rPr>
        <w:t>的教师和睦相处，恪尽职守，爱岗敬业，廉洁自律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认真完成</w:t>
      </w:r>
      <w:r>
        <w:rPr>
          <w:rFonts w:hint="eastAsia" w:ascii="Times New Roman" w:hAnsi="Times New Roman" w:eastAsia="仿宋_GB2312"/>
          <w:sz w:val="32"/>
          <w:szCs w:val="32"/>
        </w:rPr>
        <w:t>受援学校</w:t>
      </w:r>
      <w:r>
        <w:rPr>
          <w:rFonts w:ascii="Times New Roman" w:hAnsi="Times New Roman" w:eastAsia="仿宋_GB2312"/>
          <w:sz w:val="32"/>
          <w:szCs w:val="32"/>
        </w:rPr>
        <w:t>安排的教学任务。积极参加甲方和</w:t>
      </w:r>
      <w:r>
        <w:rPr>
          <w:rFonts w:hint="eastAsia" w:ascii="Times New Roman" w:hAnsi="Times New Roman" w:eastAsia="仿宋_GB2312"/>
          <w:sz w:val="32"/>
          <w:szCs w:val="32"/>
        </w:rPr>
        <w:t>受援学校</w:t>
      </w:r>
      <w:r>
        <w:rPr>
          <w:rFonts w:ascii="Times New Roman" w:hAnsi="Times New Roman" w:eastAsia="仿宋_GB2312"/>
          <w:sz w:val="32"/>
          <w:szCs w:val="32"/>
        </w:rPr>
        <w:t>组织的教育教学教研活动，按甲方和</w:t>
      </w:r>
      <w:r>
        <w:rPr>
          <w:rFonts w:hint="eastAsia" w:ascii="Times New Roman" w:hAnsi="Times New Roman" w:eastAsia="仿宋_GB2312"/>
          <w:sz w:val="32"/>
          <w:szCs w:val="32"/>
        </w:rPr>
        <w:t>受援学校</w:t>
      </w:r>
      <w:r>
        <w:rPr>
          <w:rFonts w:ascii="Times New Roman" w:hAnsi="Times New Roman" w:eastAsia="仿宋_GB2312"/>
          <w:sz w:val="32"/>
          <w:szCs w:val="32"/>
        </w:rPr>
        <w:t>要求开设示范课、研讨课和各种专题讲座。充分发挥骨干、示范作用，积极传播先进的教育理念和教育教学经验，积极为甲方和</w:t>
      </w:r>
      <w:r>
        <w:rPr>
          <w:rFonts w:hint="eastAsia" w:ascii="Times New Roman" w:hAnsi="Times New Roman" w:eastAsia="仿宋_GB2312"/>
          <w:sz w:val="32"/>
          <w:szCs w:val="32"/>
        </w:rPr>
        <w:t>受援学校</w:t>
      </w:r>
      <w:r>
        <w:rPr>
          <w:rFonts w:ascii="Times New Roman" w:hAnsi="Times New Roman" w:eastAsia="仿宋_GB2312"/>
          <w:sz w:val="32"/>
          <w:szCs w:val="32"/>
        </w:rPr>
        <w:t>教育教学发展、改革建言献策，在教育教学工作、师资队伍建设方面发挥积极作用。除不可抗力因素而提出申请，并经甲方同意，不得单方</w:t>
      </w:r>
      <w:r>
        <w:rPr>
          <w:rFonts w:hint="eastAsia" w:ascii="Times New Roman" w:hAnsi="Times New Roman" w:eastAsia="仿宋_GB2312"/>
          <w:sz w:val="32"/>
          <w:szCs w:val="32"/>
        </w:rPr>
        <w:t>终止</w:t>
      </w:r>
      <w:r>
        <w:rPr>
          <w:rFonts w:ascii="Times New Roman" w:hAnsi="Times New Roman" w:eastAsia="仿宋_GB2312"/>
          <w:sz w:val="32"/>
          <w:szCs w:val="32"/>
        </w:rPr>
        <w:t>协议。</w:t>
      </w:r>
    </w:p>
    <w:p w14:paraId="6DC4F2F3"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4．服务期满，做好离岗工作交接。</w:t>
      </w:r>
    </w:p>
    <w:p w14:paraId="6CBF4CCC">
      <w:pPr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第五条　违约责任</w:t>
      </w:r>
    </w:p>
    <w:p w14:paraId="243CB9B3"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如因一方违约造成另一方损失的，守约方有权解除协议，违约方承担因违约造成的一切损失。</w:t>
      </w:r>
      <w:r>
        <w:rPr>
          <w:rFonts w:hint="eastAsia" w:ascii="Times New Roman" w:hAnsi="Times New Roman" w:eastAsia="仿宋_GB2312"/>
          <w:sz w:val="32"/>
          <w:szCs w:val="32"/>
        </w:rPr>
        <w:t>乙方违反中小学教师相关管理规定受到处分的，应在处理决定公布后1个月内，一次性向甲方退还所享受的工作经费补助。</w:t>
      </w:r>
    </w:p>
    <w:p w14:paraId="177F5F61">
      <w:pPr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第六条　附则</w:t>
      </w:r>
    </w:p>
    <w:p w14:paraId="74890965"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ascii="Times New Roman" w:hAnsi="Times New Roman" w:eastAsia="仿宋_GB2312"/>
          <w:sz w:val="32"/>
          <w:szCs w:val="32"/>
        </w:rPr>
        <w:t>．本协议未尽事宜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凡属国家及相关部门有规定的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按有关规定执行，其他事宜双方协商解决。</w:t>
      </w:r>
    </w:p>
    <w:p w14:paraId="7D8C9CD9"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．本协议书一式</w:t>
      </w:r>
      <w:r>
        <w:rPr>
          <w:rFonts w:hint="eastAsia" w:ascii="Times New Roman" w:hAnsi="Times New Roman" w:eastAsia="仿宋_GB2312"/>
          <w:sz w:val="32"/>
          <w:szCs w:val="32"/>
        </w:rPr>
        <w:t>四</w:t>
      </w:r>
      <w:r>
        <w:rPr>
          <w:rFonts w:ascii="Times New Roman" w:hAnsi="Times New Roman" w:eastAsia="仿宋_GB2312"/>
          <w:sz w:val="32"/>
          <w:szCs w:val="32"/>
        </w:rPr>
        <w:t>份，具</w:t>
      </w:r>
      <w:r>
        <w:rPr>
          <w:rFonts w:hint="eastAsia" w:ascii="Times New Roman" w:hAnsi="Times New Roman" w:eastAsia="仿宋_GB2312"/>
          <w:sz w:val="32"/>
          <w:szCs w:val="32"/>
        </w:rPr>
        <w:t>有</w:t>
      </w:r>
      <w:r>
        <w:rPr>
          <w:rFonts w:ascii="Times New Roman" w:hAnsi="Times New Roman" w:eastAsia="仿宋_GB2312"/>
          <w:sz w:val="32"/>
          <w:szCs w:val="32"/>
        </w:rPr>
        <w:t>同等法律效力，双方各持一份，受援学校存档一份，报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eastAsia="zh-CN"/>
        </w:rPr>
        <w:t>河源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市教育局备案一份。此协议自双方签字、盖章后生效。</w:t>
      </w:r>
    </w:p>
    <w:p w14:paraId="0D29B380"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 w14:paraId="5D210C30"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甲方（签字盖章）：</w:t>
      </w:r>
    </w:p>
    <w:p w14:paraId="072717BC"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 w14:paraId="5174907E"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乙方（签字盖章）：</w:t>
      </w:r>
    </w:p>
    <w:p w14:paraId="6A206351"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 w14:paraId="7171CDB0"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协议签订时间：    年   月   日</w:t>
      </w:r>
    </w:p>
    <w:p w14:paraId="23D1DD5D">
      <w:pPr>
        <w:rPr>
          <w:rFonts w:ascii="Times New Roman" w:hAnsi="Times New Roman"/>
        </w:rPr>
      </w:pPr>
    </w:p>
    <w:p w14:paraId="54C62451"/>
    <w:sectPr>
      <w:footerReference r:id="rId3" w:type="default"/>
      <w:footerReference r:id="rId4" w:type="even"/>
      <w:pgSz w:w="11906" w:h="16838"/>
      <w:pgMar w:top="2098" w:right="1474" w:bottom="1985" w:left="1588" w:header="851" w:footer="1559" w:gutter="0"/>
      <w:cols w:space="720" w:num="1"/>
      <w:docGrid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743A6C">
    <w:pPr>
      <w:pStyle w:val="2"/>
      <w:framePr w:wrap="around" w:vAnchor="text" w:hAnchor="margin" w:xAlign="outside" w:y="1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 w14:paraId="7FD53FF1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BA405E"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2143A650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lOTQxYjU3MWM3OTMwMzBiNzkwZTg2ZTVkZTUwZDkifQ=="/>
  </w:docVars>
  <w:rsids>
    <w:rsidRoot w:val="67A620CA"/>
    <w:rsid w:val="0E972DA4"/>
    <w:rsid w:val="11374767"/>
    <w:rsid w:val="181E3E3E"/>
    <w:rsid w:val="283D2103"/>
    <w:rsid w:val="35556EB6"/>
    <w:rsid w:val="379D0BE1"/>
    <w:rsid w:val="39FB2499"/>
    <w:rsid w:val="3A6C5567"/>
    <w:rsid w:val="3B9A758F"/>
    <w:rsid w:val="4B4E6E91"/>
    <w:rsid w:val="54A32206"/>
    <w:rsid w:val="585F642F"/>
    <w:rsid w:val="67A620CA"/>
    <w:rsid w:val="67FD6CF3"/>
    <w:rsid w:val="6B771AAE"/>
    <w:rsid w:val="6F301859"/>
    <w:rsid w:val="6FDE0D1E"/>
    <w:rsid w:val="7150727D"/>
    <w:rsid w:val="7B2E0E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1578</Words>
  <Characters>1586</Characters>
  <Lines>0</Lines>
  <Paragraphs>0</Paragraphs>
  <TotalTime>1</TotalTime>
  <ScaleCrop>false</ScaleCrop>
  <LinksUpToDate>false</LinksUpToDate>
  <CharactersWithSpaces>1674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2021-08-20T09:20:00Z</dcterms:created>
  <dc:creator>丽琼</dc:creator>
  <cp:lastModifiedBy>刘娟</cp:lastModifiedBy>
  <cp:lastPrinted>2024-10-25T01:21:00Z</cp:lastPrinted>
  <dcterms:modified xsi:type="dcterms:W3CDTF">2025-08-12T08:55:30Z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7F6990F56DD8479CBF344073CB90A351</vt:lpwstr>
  </property>
  <property fmtid="{D5CDD505-2E9C-101B-9397-08002B2CF9AE}" pid="4" name="KSOTemplateDocerSaveRecord">
    <vt:lpwstr>eyJoZGlkIjoiMWFkMjU5MGVmMWIxOTlkN2RkMzIxNTUwMTMzOTA2NTgiLCJ1c2VySWQiOiIzMTU2MTcxNzAifQ==</vt:lpwstr>
  </property>
</Properties>
</file>