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2087B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8"/>
          <w:kern w:val="0"/>
          <w:sz w:val="31"/>
          <w:szCs w:val="31"/>
          <w:lang w:eastAsia="en-US"/>
        </w:rPr>
        <w:t>附件9</w:t>
      </w:r>
    </w:p>
    <w:p w14:paraId="61354C95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8"/>
          <w:kern w:val="0"/>
          <w:sz w:val="31"/>
          <w:szCs w:val="31"/>
          <w:lang w:eastAsia="en-US"/>
        </w:rPr>
      </w:pPr>
    </w:p>
    <w:p w14:paraId="5E7D646D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center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8"/>
          <w:kern w:val="0"/>
          <w:sz w:val="44"/>
          <w:szCs w:val="44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8"/>
          <w:kern w:val="0"/>
          <w:sz w:val="44"/>
          <w:szCs w:val="44"/>
          <w:lang w:eastAsia="en-US"/>
        </w:rPr>
        <w:t>不予受理离婚登记申请告知书</w:t>
      </w:r>
    </w:p>
    <w:p w14:paraId="44E4DDEC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spacing w:val="8"/>
          <w:kern w:val="0"/>
          <w:sz w:val="31"/>
          <w:szCs w:val="31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spacing w:val="8"/>
          <w:kern w:val="0"/>
          <w:sz w:val="31"/>
          <w:szCs w:val="31"/>
          <w:u w:val="single"/>
          <w:lang w:val="en-US" w:eastAsia="zh-CN"/>
        </w:rPr>
        <w:t xml:space="preserve">            </w:t>
      </w:r>
    </w:p>
    <w:p w14:paraId="0F835029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firstLine="652" w:firstLineChars="200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你们于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u w:val="single"/>
          <w:lang w:eastAsia="en-US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u w:val="single"/>
          <w:lang w:eastAsia="en-US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u w:val="single"/>
          <w:lang w:eastAsia="en-US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日向本婚姻登记机关提出离婚登记 申请，因下列□中划 √ 的原因，根据相关法律法规的规定，不予 受理离婚登记申请。</w:t>
      </w:r>
    </w:p>
    <w:p w14:paraId="31AE63F5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□非双方自愿；</w:t>
      </w:r>
    </w:p>
    <w:p w14:paraId="07414851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□未对子女抚养、财产以及债务处理等事项达成协商一致的 意 见 ；</w:t>
      </w:r>
    </w:p>
    <w:p w14:paraId="34FE50A7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□双方未共同到婚姻登记机关提出离婚登记申请；</w:t>
      </w:r>
    </w:p>
    <w:p w14:paraId="47B1C833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□男/女方属于无民事行为能力或者限制民事行为能力人；</w:t>
      </w:r>
    </w:p>
    <w:p w14:paraId="1660896B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□结婚登记不是在中国内地或者中国驻外使(领)馆办理的；</w:t>
      </w:r>
    </w:p>
    <w:p w14:paraId="4160FE03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□本婚姻登记机关不具有受理权；</w:t>
      </w:r>
    </w:p>
    <w:p w14:paraId="150717A8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□缺男/女方有效身份证件；</w:t>
      </w:r>
    </w:p>
    <w:p w14:paraId="203A9D7A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□缺男/女方结婚证或者相关证明材料；</w:t>
      </w:r>
    </w:p>
    <w:p w14:paraId="20D2B5BE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□缺男/女方2寸单人近期半身免冠同版证件照；</w:t>
      </w:r>
    </w:p>
    <w:p w14:paraId="7F2AB1C8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□男/女方身份证件不在有效期内；</w:t>
      </w:r>
    </w:p>
    <w:p w14:paraId="43289B52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□男1女方身份证件与婚姻登记档案记载的信息不一致；</w:t>
      </w:r>
    </w:p>
    <w:p w14:paraId="3491A868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□其他                                ( 注明原因)。</w:t>
      </w:r>
      <w:bookmarkStart w:id="0" w:name="_GoBack"/>
      <w:bookmarkEnd w:id="0"/>
    </w:p>
    <w:p w14:paraId="34D3A121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</w:p>
    <w:p w14:paraId="773E8649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firstLine="652" w:firstLineChars="200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救济途径告知：如对本决定不服，可自收到本告知书之日起 60日内向(本级人民政府)申请行政复议，或6个月内向 (XX  人民法院)提起行政诉讼。</w:t>
      </w:r>
    </w:p>
    <w:p w14:paraId="5DE4E1E3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firstLine="652" w:firstLineChars="200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</w:p>
    <w:p w14:paraId="7E664D0B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righ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XXX 婚姻登记处</w:t>
      </w:r>
    </w:p>
    <w:p w14:paraId="59F4FCD9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righ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(婚姻登记工作业务专用章)</w:t>
      </w:r>
    </w:p>
    <w:p w14:paraId="70E5F4E3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righ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spacing w:val="8"/>
          <w:kern w:val="0"/>
          <w:sz w:val="31"/>
          <w:szCs w:val="31"/>
          <w:lang w:eastAsia="en-US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F3E23"/>
    <w:rsid w:val="603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县民政局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2026-01-20T08:03:00Z</dcterms:created>
  <dc:creator>牛马的春天</dc:creator>
  <cp:lastModifiedBy>牛马的春天</cp:lastModifiedBy>
  <dcterms:modified xsi:type="dcterms:W3CDTF">2026-01-20T08:06:09Z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FED4F9C482864CBD8B6326465E628051_11</vt:lpwstr>
  </property>
  <property fmtid="{D5CDD505-2E9C-101B-9397-08002B2CF9AE}" pid="4" name="KSOTemplateDocerSaveRecord">
    <vt:lpwstr>eyJoZGlkIjoiMWFkNzI3NzBlMTZlZTZiNTE4ZGQxMDQ1ZWU2YTgyNmQiLCJ1c2VySWQiOiIzMjgxMDMyNDMifQ==</vt:lpwstr>
  </property>
</Properties>
</file>