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F63" w:rsidRPr="006A630E" w:rsidRDefault="001E6F63" w:rsidP="001E6F63">
      <w:pPr>
        <w:jc w:val="center"/>
        <w:rPr>
          <w:rFonts w:ascii="仿宋" w:eastAsia="仿宋" w:hAnsi="仿宋" w:cs="楷体"/>
          <w:b/>
          <w:bCs/>
          <w:sz w:val="48"/>
          <w:szCs w:val="48"/>
        </w:rPr>
      </w:pPr>
      <w:r w:rsidRPr="006A630E">
        <w:rPr>
          <w:rFonts w:ascii="仿宋" w:eastAsia="仿宋" w:hAnsi="仿宋" w:cs="楷体" w:hint="eastAsia"/>
          <w:b/>
          <w:bCs/>
          <w:sz w:val="48"/>
          <w:szCs w:val="48"/>
        </w:rPr>
        <w:t>龙川县财政支出绩效评价报告</w:t>
      </w:r>
    </w:p>
    <w:p w:rsidR="001E6F63" w:rsidRPr="0005535D" w:rsidRDefault="001E6F63" w:rsidP="001E6F63">
      <w:pPr>
        <w:ind w:firstLineChars="400" w:firstLine="1760"/>
        <w:rPr>
          <w:sz w:val="44"/>
          <w:szCs w:val="44"/>
        </w:rPr>
      </w:pPr>
    </w:p>
    <w:p w:rsidR="001E6F63" w:rsidRPr="00AA7CBA" w:rsidRDefault="001E6F63" w:rsidP="001E6F63">
      <w:pPr>
        <w:ind w:firstLineChars="400" w:firstLine="1760"/>
        <w:rPr>
          <w:sz w:val="44"/>
          <w:szCs w:val="44"/>
        </w:rPr>
      </w:pPr>
    </w:p>
    <w:p w:rsidR="001E6F63" w:rsidRDefault="001E6F63" w:rsidP="001E6F63">
      <w:pPr>
        <w:ind w:firstLineChars="400" w:firstLine="1760"/>
        <w:rPr>
          <w:sz w:val="44"/>
          <w:szCs w:val="44"/>
        </w:rPr>
      </w:pPr>
    </w:p>
    <w:p w:rsidR="001E6F63" w:rsidRPr="006A630E" w:rsidRDefault="001E6F63" w:rsidP="001E6F63">
      <w:pPr>
        <w:spacing w:line="600" w:lineRule="auto"/>
        <w:ind w:firstLineChars="200" w:firstLine="643"/>
        <w:rPr>
          <w:rFonts w:ascii="仿宋" w:eastAsia="仿宋" w:hAnsi="仿宋" w:cs="楷体"/>
          <w:b/>
          <w:sz w:val="32"/>
          <w:szCs w:val="32"/>
        </w:rPr>
      </w:pPr>
      <w:r w:rsidRPr="006A630E">
        <w:rPr>
          <w:rFonts w:ascii="仿宋" w:eastAsia="仿宋" w:hAnsi="仿宋" w:cs="楷体" w:hint="eastAsia"/>
          <w:b/>
          <w:sz w:val="32"/>
          <w:szCs w:val="32"/>
        </w:rPr>
        <w:t>评价类型：</w:t>
      </w:r>
      <w:r w:rsidRPr="006A630E">
        <w:rPr>
          <w:rFonts w:ascii="仿宋" w:eastAsia="仿宋" w:hAnsi="仿宋" w:cs="楷体" w:hint="eastAsia"/>
          <w:b/>
          <w:sz w:val="32"/>
          <w:szCs w:val="32"/>
        </w:rPr>
        <w:sym w:font="Wingdings 2" w:char="00A3"/>
      </w:r>
      <w:r w:rsidRPr="006A630E">
        <w:rPr>
          <w:rFonts w:ascii="仿宋" w:eastAsia="仿宋" w:hAnsi="仿宋" w:cs="楷体" w:hint="eastAsia"/>
          <w:b/>
          <w:sz w:val="32"/>
          <w:szCs w:val="32"/>
        </w:rPr>
        <w:t>实施过程评价   ▉完成结果评价</w:t>
      </w:r>
    </w:p>
    <w:p w:rsidR="001E6F63" w:rsidRPr="001E6F63" w:rsidRDefault="001E6F63" w:rsidP="001E6F63">
      <w:pPr>
        <w:spacing w:line="360" w:lineRule="auto"/>
        <w:jc w:val="center"/>
        <w:rPr>
          <w:rFonts w:ascii="仿宋" w:eastAsia="仿宋" w:hAnsi="仿宋" w:cs="仿宋"/>
          <w:b/>
          <w:sz w:val="32"/>
          <w:szCs w:val="32"/>
          <w:u w:val="thick"/>
        </w:rPr>
      </w:pPr>
      <w:r w:rsidRPr="006A630E">
        <w:rPr>
          <w:rFonts w:ascii="仿宋" w:eastAsia="仿宋" w:hAnsi="仿宋" w:cs="楷体" w:hint="eastAsia"/>
          <w:b/>
          <w:sz w:val="32"/>
          <w:szCs w:val="32"/>
        </w:rPr>
        <w:t xml:space="preserve">    项目名称：</w:t>
      </w:r>
      <w:r w:rsidRPr="001E6F63">
        <w:rPr>
          <w:rFonts w:ascii="仿宋" w:eastAsia="仿宋" w:hAnsi="仿宋" w:cs="仿宋" w:hint="eastAsia"/>
          <w:b/>
          <w:sz w:val="32"/>
          <w:szCs w:val="32"/>
          <w:u w:val="thick"/>
        </w:rPr>
        <w:t>2017-2019年龙川县老隆镇精准扶贫项目</w:t>
      </w:r>
    </w:p>
    <w:p w:rsidR="001E6F63" w:rsidRPr="006C562F" w:rsidRDefault="001E6F63" w:rsidP="001E6F63">
      <w:pPr>
        <w:spacing w:line="360" w:lineRule="auto"/>
        <w:ind w:firstLineChars="196" w:firstLine="630"/>
        <w:jc w:val="left"/>
        <w:rPr>
          <w:rFonts w:ascii="仿宋" w:eastAsia="仿宋" w:hAnsi="仿宋" w:cs="楷体"/>
          <w:b/>
          <w:sz w:val="32"/>
          <w:szCs w:val="32"/>
          <w:u w:val="thick"/>
        </w:rPr>
      </w:pPr>
      <w:r>
        <w:rPr>
          <w:rFonts w:ascii="仿宋" w:eastAsia="仿宋" w:hAnsi="仿宋" w:cs="楷体" w:hint="eastAsia"/>
          <w:b/>
          <w:sz w:val="32"/>
          <w:szCs w:val="32"/>
        </w:rPr>
        <w:t>项目</w:t>
      </w:r>
      <w:r w:rsidRPr="006A630E">
        <w:rPr>
          <w:rFonts w:ascii="仿宋" w:eastAsia="仿宋" w:hAnsi="仿宋" w:cs="楷体" w:hint="eastAsia"/>
          <w:b/>
          <w:sz w:val="32"/>
          <w:szCs w:val="32"/>
        </w:rPr>
        <w:t>单位：</w:t>
      </w:r>
      <w:r>
        <w:rPr>
          <w:rFonts w:ascii="仿宋" w:eastAsia="仿宋" w:hAnsi="仿宋" w:cs="仿宋" w:hint="eastAsia"/>
          <w:b/>
          <w:sz w:val="32"/>
          <w:szCs w:val="32"/>
          <w:u w:val="thick"/>
        </w:rPr>
        <w:t>龙川县老隆镇人民政府</w:t>
      </w:r>
    </w:p>
    <w:p w:rsidR="001E6F63" w:rsidRPr="006A630E" w:rsidRDefault="001E6F63" w:rsidP="001E6F63">
      <w:pPr>
        <w:spacing w:line="600" w:lineRule="auto"/>
        <w:ind w:firstLineChars="200" w:firstLine="643"/>
        <w:rPr>
          <w:rFonts w:ascii="仿宋" w:eastAsia="仿宋" w:hAnsi="仿宋" w:cs="楷体"/>
          <w:b/>
          <w:sz w:val="32"/>
          <w:szCs w:val="32"/>
          <w:u w:val="thick"/>
        </w:rPr>
      </w:pPr>
      <w:r w:rsidRPr="006A630E">
        <w:rPr>
          <w:rFonts w:ascii="仿宋" w:eastAsia="仿宋" w:hAnsi="仿宋" w:cs="楷体" w:hint="eastAsia"/>
          <w:b/>
          <w:sz w:val="32"/>
          <w:szCs w:val="32"/>
        </w:rPr>
        <w:t>评价时间：</w:t>
      </w:r>
      <w:r w:rsidRPr="006A630E">
        <w:rPr>
          <w:rFonts w:ascii="仿宋" w:eastAsia="仿宋" w:hAnsi="仿宋" w:cs="楷体" w:hint="eastAsia"/>
          <w:b/>
          <w:sz w:val="32"/>
          <w:szCs w:val="32"/>
          <w:u w:val="thick"/>
        </w:rPr>
        <w:t>2020年7月</w:t>
      </w:r>
      <w:r>
        <w:rPr>
          <w:rFonts w:ascii="仿宋" w:eastAsia="仿宋" w:hAnsi="仿宋" w:cs="楷体" w:hint="eastAsia"/>
          <w:b/>
          <w:sz w:val="32"/>
          <w:szCs w:val="32"/>
          <w:u w:val="thick"/>
        </w:rPr>
        <w:t>20</w:t>
      </w:r>
      <w:r w:rsidRPr="006A630E">
        <w:rPr>
          <w:rFonts w:ascii="仿宋" w:eastAsia="仿宋" w:hAnsi="仿宋" w:cs="楷体" w:hint="eastAsia"/>
          <w:b/>
          <w:sz w:val="32"/>
          <w:szCs w:val="32"/>
          <w:u w:val="thick"/>
        </w:rPr>
        <w:t>日至7月</w:t>
      </w:r>
      <w:r>
        <w:rPr>
          <w:rFonts w:ascii="仿宋" w:eastAsia="仿宋" w:hAnsi="仿宋" w:cs="楷体" w:hint="eastAsia"/>
          <w:b/>
          <w:sz w:val="32"/>
          <w:szCs w:val="32"/>
          <w:u w:val="thick"/>
        </w:rPr>
        <w:t>26</w:t>
      </w:r>
      <w:r w:rsidRPr="006A630E">
        <w:rPr>
          <w:rFonts w:ascii="仿宋" w:eastAsia="仿宋" w:hAnsi="仿宋" w:cs="楷体" w:hint="eastAsia"/>
          <w:b/>
          <w:sz w:val="32"/>
          <w:szCs w:val="32"/>
          <w:u w:val="thick"/>
        </w:rPr>
        <w:t>日</w:t>
      </w:r>
    </w:p>
    <w:p w:rsidR="001E6F63" w:rsidRPr="006A630E" w:rsidRDefault="001E6F63" w:rsidP="001E6F63">
      <w:pPr>
        <w:spacing w:line="600" w:lineRule="auto"/>
        <w:ind w:firstLineChars="200" w:firstLine="643"/>
        <w:rPr>
          <w:rFonts w:ascii="仿宋" w:eastAsia="仿宋" w:hAnsi="仿宋" w:cs="楷体"/>
          <w:b/>
          <w:sz w:val="32"/>
          <w:szCs w:val="32"/>
        </w:rPr>
      </w:pPr>
      <w:r w:rsidRPr="006A630E">
        <w:rPr>
          <w:rFonts w:ascii="仿宋" w:eastAsia="仿宋" w:hAnsi="仿宋" w:cs="楷体" w:hint="eastAsia"/>
          <w:b/>
          <w:sz w:val="32"/>
          <w:szCs w:val="32"/>
        </w:rPr>
        <w:t xml:space="preserve">组织方式：▉财政部门  </w:t>
      </w:r>
      <w:r w:rsidRPr="006A630E">
        <w:rPr>
          <w:rFonts w:ascii="仿宋" w:eastAsia="仿宋" w:hAnsi="仿宋" w:cs="楷体" w:hint="eastAsia"/>
          <w:b/>
          <w:sz w:val="32"/>
          <w:szCs w:val="32"/>
        </w:rPr>
        <w:sym w:font="Wingdings 2" w:char="00A3"/>
      </w:r>
      <w:r w:rsidRPr="006A630E">
        <w:rPr>
          <w:rFonts w:ascii="仿宋" w:eastAsia="仿宋" w:hAnsi="仿宋" w:cs="楷体" w:hint="eastAsia"/>
          <w:b/>
          <w:sz w:val="32"/>
          <w:szCs w:val="32"/>
        </w:rPr>
        <w:t xml:space="preserve">主管部门   </w:t>
      </w:r>
      <w:r w:rsidRPr="006A630E">
        <w:rPr>
          <w:rFonts w:ascii="仿宋" w:eastAsia="仿宋" w:hAnsi="仿宋" w:cs="楷体" w:hint="eastAsia"/>
          <w:b/>
          <w:sz w:val="32"/>
          <w:szCs w:val="32"/>
        </w:rPr>
        <w:sym w:font="Wingdings 2" w:char="00A3"/>
      </w:r>
      <w:r w:rsidRPr="006A630E">
        <w:rPr>
          <w:rFonts w:ascii="仿宋" w:eastAsia="仿宋" w:hAnsi="仿宋" w:cs="楷体" w:hint="eastAsia"/>
          <w:b/>
          <w:sz w:val="32"/>
          <w:szCs w:val="32"/>
        </w:rPr>
        <w:t>项目单位</w:t>
      </w:r>
    </w:p>
    <w:p w:rsidR="001E6F63" w:rsidRPr="006A630E" w:rsidRDefault="001E6F63" w:rsidP="001E6F63">
      <w:pPr>
        <w:spacing w:line="600" w:lineRule="auto"/>
        <w:ind w:firstLineChars="200" w:firstLine="643"/>
        <w:rPr>
          <w:rFonts w:ascii="仿宋" w:eastAsia="仿宋" w:hAnsi="仿宋" w:cs="楷体"/>
          <w:b/>
          <w:sz w:val="32"/>
          <w:szCs w:val="32"/>
        </w:rPr>
      </w:pPr>
      <w:r w:rsidRPr="006A630E">
        <w:rPr>
          <w:rFonts w:ascii="仿宋" w:eastAsia="仿宋" w:hAnsi="仿宋" w:cs="楷体" w:hint="eastAsia"/>
          <w:b/>
          <w:sz w:val="32"/>
          <w:szCs w:val="32"/>
        </w:rPr>
        <w:t xml:space="preserve">评价机构：▉中介机构  </w:t>
      </w:r>
      <w:r w:rsidRPr="006A630E">
        <w:rPr>
          <w:rFonts w:ascii="仿宋" w:eastAsia="仿宋" w:hAnsi="仿宋" w:cs="楷体" w:hint="eastAsia"/>
          <w:b/>
          <w:sz w:val="32"/>
          <w:szCs w:val="32"/>
        </w:rPr>
        <w:sym w:font="Wingdings 2" w:char="00A3"/>
      </w:r>
      <w:r w:rsidRPr="006A630E">
        <w:rPr>
          <w:rFonts w:ascii="仿宋" w:eastAsia="仿宋" w:hAnsi="仿宋" w:cs="楷体" w:hint="eastAsia"/>
          <w:b/>
          <w:sz w:val="32"/>
          <w:szCs w:val="32"/>
        </w:rPr>
        <w:t xml:space="preserve">专家组  </w:t>
      </w:r>
      <w:r w:rsidRPr="006A630E">
        <w:rPr>
          <w:rFonts w:ascii="仿宋" w:eastAsia="仿宋" w:hAnsi="仿宋" w:cs="楷体" w:hint="eastAsia"/>
          <w:b/>
          <w:sz w:val="32"/>
          <w:szCs w:val="32"/>
        </w:rPr>
        <w:sym w:font="Wingdings 2" w:char="00A3"/>
      </w:r>
      <w:r w:rsidRPr="006A630E">
        <w:rPr>
          <w:rFonts w:ascii="仿宋" w:eastAsia="仿宋" w:hAnsi="仿宋" w:cs="楷体" w:hint="eastAsia"/>
          <w:b/>
          <w:sz w:val="32"/>
          <w:szCs w:val="32"/>
        </w:rPr>
        <w:t>项目单位评价组</w:t>
      </w:r>
    </w:p>
    <w:p w:rsidR="001E6F63" w:rsidRPr="00AA7CBA" w:rsidRDefault="001E6F63" w:rsidP="001E6F63">
      <w:pPr>
        <w:spacing w:line="600" w:lineRule="auto"/>
        <w:ind w:firstLineChars="200" w:firstLine="643"/>
        <w:rPr>
          <w:rFonts w:ascii="仿宋" w:eastAsia="仿宋" w:hAnsi="仿宋" w:cs="楷体"/>
          <w:b/>
          <w:sz w:val="32"/>
          <w:szCs w:val="32"/>
        </w:rPr>
      </w:pPr>
    </w:p>
    <w:p w:rsidR="001E6F63" w:rsidRPr="00AA7CBA" w:rsidRDefault="001E6F63" w:rsidP="001E6F63">
      <w:pPr>
        <w:spacing w:line="600" w:lineRule="auto"/>
        <w:ind w:firstLineChars="200" w:firstLine="643"/>
        <w:rPr>
          <w:rFonts w:ascii="仿宋" w:eastAsia="仿宋" w:hAnsi="仿宋" w:cs="楷体"/>
          <w:b/>
          <w:sz w:val="32"/>
          <w:szCs w:val="32"/>
        </w:rPr>
      </w:pPr>
    </w:p>
    <w:p w:rsidR="001E6F63" w:rsidRPr="00AA7CBA" w:rsidRDefault="001E6F63" w:rsidP="001E6F63">
      <w:pPr>
        <w:spacing w:line="600" w:lineRule="auto"/>
        <w:ind w:firstLineChars="200" w:firstLine="643"/>
        <w:rPr>
          <w:rFonts w:ascii="仿宋" w:eastAsia="仿宋" w:hAnsi="仿宋" w:cs="楷体"/>
          <w:b/>
          <w:sz w:val="32"/>
          <w:szCs w:val="32"/>
        </w:rPr>
      </w:pPr>
      <w:r w:rsidRPr="00AA7CBA">
        <w:rPr>
          <w:rFonts w:ascii="仿宋" w:eastAsia="仿宋" w:hAnsi="仿宋" w:cs="楷体" w:hint="eastAsia"/>
          <w:b/>
          <w:sz w:val="32"/>
          <w:szCs w:val="32"/>
        </w:rPr>
        <w:t>评价单位（盖章）：广东天博会计师事务所（普通合伙）</w:t>
      </w:r>
    </w:p>
    <w:p w:rsidR="001E6F63" w:rsidRPr="00AA7CBA" w:rsidRDefault="001E6F63" w:rsidP="001E6F63">
      <w:pPr>
        <w:spacing w:line="600" w:lineRule="auto"/>
        <w:ind w:firstLineChars="200" w:firstLine="643"/>
        <w:rPr>
          <w:rFonts w:ascii="仿宋" w:eastAsia="仿宋" w:hAnsi="仿宋" w:cs="楷体"/>
          <w:b/>
          <w:sz w:val="32"/>
          <w:szCs w:val="32"/>
        </w:rPr>
      </w:pPr>
    </w:p>
    <w:p w:rsidR="001E6F63" w:rsidRPr="00AA7CBA" w:rsidRDefault="001E6F63" w:rsidP="001E6F63">
      <w:pPr>
        <w:spacing w:line="600" w:lineRule="auto"/>
        <w:ind w:firstLineChars="200" w:firstLine="643"/>
        <w:jc w:val="center"/>
        <w:rPr>
          <w:rFonts w:ascii="仿宋" w:eastAsia="仿宋" w:hAnsi="仿宋" w:cs="楷体"/>
          <w:b/>
          <w:sz w:val="32"/>
          <w:szCs w:val="32"/>
        </w:rPr>
      </w:pPr>
      <w:r w:rsidRPr="00AA7CBA">
        <w:rPr>
          <w:rFonts w:ascii="仿宋" w:eastAsia="仿宋" w:hAnsi="仿宋" w:cs="楷体" w:hint="eastAsia"/>
          <w:b/>
          <w:sz w:val="32"/>
          <w:szCs w:val="32"/>
        </w:rPr>
        <w:t>上报时间：20</w:t>
      </w:r>
      <w:r>
        <w:rPr>
          <w:rFonts w:ascii="仿宋" w:eastAsia="仿宋" w:hAnsi="仿宋" w:cs="楷体" w:hint="eastAsia"/>
          <w:b/>
          <w:sz w:val="32"/>
          <w:szCs w:val="32"/>
        </w:rPr>
        <w:t>20</w:t>
      </w:r>
      <w:r w:rsidRPr="00AA7CBA">
        <w:rPr>
          <w:rFonts w:ascii="仿宋" w:eastAsia="仿宋" w:hAnsi="仿宋" w:cs="楷体" w:hint="eastAsia"/>
          <w:b/>
          <w:sz w:val="32"/>
          <w:szCs w:val="32"/>
        </w:rPr>
        <w:t>年10月</w:t>
      </w:r>
      <w:r>
        <w:rPr>
          <w:rFonts w:ascii="仿宋" w:eastAsia="仿宋" w:hAnsi="仿宋" w:cs="楷体" w:hint="eastAsia"/>
          <w:b/>
          <w:sz w:val="32"/>
          <w:szCs w:val="32"/>
        </w:rPr>
        <w:t>09</w:t>
      </w:r>
      <w:r w:rsidRPr="00AA7CBA">
        <w:rPr>
          <w:rFonts w:ascii="仿宋" w:eastAsia="仿宋" w:hAnsi="仿宋" w:cs="楷体" w:hint="eastAsia"/>
          <w:b/>
          <w:sz w:val="32"/>
          <w:szCs w:val="32"/>
        </w:rPr>
        <w:t>日</w:t>
      </w:r>
    </w:p>
    <w:p w:rsidR="001E6F63" w:rsidRDefault="001E6F63">
      <w:pPr>
        <w:spacing w:line="360" w:lineRule="auto"/>
        <w:jc w:val="center"/>
        <w:rPr>
          <w:rFonts w:ascii="Times New Roman" w:eastAsia="宋体" w:hAnsi="Times New Roman" w:cs="仿宋"/>
          <w:b/>
          <w:sz w:val="36"/>
          <w:szCs w:val="36"/>
        </w:rPr>
      </w:pPr>
    </w:p>
    <w:p w:rsidR="001E6F63" w:rsidRDefault="001E6F63">
      <w:pPr>
        <w:widowControl/>
        <w:jc w:val="left"/>
        <w:rPr>
          <w:rFonts w:ascii="Times New Roman" w:eastAsia="宋体" w:hAnsi="Times New Roman" w:cs="仿宋"/>
          <w:b/>
          <w:sz w:val="36"/>
          <w:szCs w:val="36"/>
        </w:rPr>
      </w:pPr>
      <w:r>
        <w:rPr>
          <w:rFonts w:ascii="Times New Roman" w:eastAsia="宋体" w:hAnsi="Times New Roman" w:cs="仿宋"/>
          <w:b/>
          <w:sz w:val="36"/>
          <w:szCs w:val="36"/>
        </w:rPr>
        <w:br w:type="page"/>
      </w:r>
    </w:p>
    <w:p w:rsidR="001E6F63" w:rsidRDefault="001E6F63">
      <w:pPr>
        <w:spacing w:line="360" w:lineRule="auto"/>
        <w:jc w:val="center"/>
        <w:rPr>
          <w:rFonts w:ascii="Times New Roman" w:eastAsia="宋体" w:hAnsi="Times New Roman" w:cs="仿宋"/>
          <w:b/>
          <w:sz w:val="36"/>
          <w:szCs w:val="36"/>
        </w:rPr>
        <w:sectPr w:rsidR="001E6F63" w:rsidSect="001E6F63">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
          <w:cols w:space="425"/>
          <w:titlePg/>
          <w:docGrid w:type="lines" w:linePitch="312"/>
        </w:sectPr>
      </w:pPr>
    </w:p>
    <w:p w:rsidR="008F6C06" w:rsidRPr="000273DB" w:rsidRDefault="008F6C06">
      <w:pPr>
        <w:spacing w:line="360" w:lineRule="auto"/>
        <w:jc w:val="center"/>
        <w:rPr>
          <w:rFonts w:ascii="Times New Roman" w:eastAsia="宋体" w:hAnsi="Times New Roman" w:cs="仿宋"/>
          <w:b/>
          <w:sz w:val="36"/>
          <w:szCs w:val="36"/>
        </w:rPr>
      </w:pPr>
      <w:r w:rsidRPr="000273DB">
        <w:rPr>
          <w:rFonts w:ascii="Times New Roman" w:eastAsia="宋体" w:hAnsi="Times New Roman" w:cs="仿宋"/>
          <w:b/>
          <w:noProof/>
          <w:sz w:val="36"/>
          <w:szCs w:val="36"/>
        </w:rPr>
        <w:lastRenderedPageBreak/>
        <w:drawing>
          <wp:inline distT="0" distB="0" distL="0" distR="0">
            <wp:extent cx="5274310" cy="684682"/>
            <wp:effectExtent l="19050" t="0" r="2540" b="0"/>
            <wp:docPr id="2" name="图片 2" descr="C:\Users\ASUS\Desktop\会计所抬头名_20200729115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Desktop\会计所抬头名_20200729115136.png"/>
                    <pic:cNvPicPr>
                      <a:picLocks noChangeAspect="1" noChangeArrowheads="1"/>
                    </pic:cNvPicPr>
                  </pic:nvPicPr>
                  <pic:blipFill>
                    <a:blip r:embed="rId15" cstate="print"/>
                    <a:srcRect/>
                    <a:stretch>
                      <a:fillRect/>
                    </a:stretch>
                  </pic:blipFill>
                  <pic:spPr bwMode="auto">
                    <a:xfrm>
                      <a:off x="0" y="0"/>
                      <a:ext cx="5274310" cy="684682"/>
                    </a:xfrm>
                    <a:prstGeom prst="rect">
                      <a:avLst/>
                    </a:prstGeom>
                    <a:noFill/>
                    <a:ln w="9525">
                      <a:noFill/>
                      <a:miter lim="800000"/>
                      <a:headEnd/>
                      <a:tailEnd/>
                    </a:ln>
                  </pic:spPr>
                </pic:pic>
              </a:graphicData>
            </a:graphic>
          </wp:inline>
        </w:drawing>
      </w:r>
    </w:p>
    <w:p w:rsidR="00764512" w:rsidRPr="000273DB" w:rsidRDefault="00EF56FE">
      <w:pPr>
        <w:spacing w:line="360" w:lineRule="auto"/>
        <w:jc w:val="center"/>
        <w:rPr>
          <w:rFonts w:ascii="Times New Roman" w:eastAsia="宋体" w:hAnsi="Times New Roman" w:cs="仿宋"/>
          <w:b/>
          <w:sz w:val="36"/>
          <w:szCs w:val="36"/>
        </w:rPr>
      </w:pPr>
      <w:r w:rsidRPr="00EF56FE">
        <w:rPr>
          <w:rFonts w:ascii="Times New Roman" w:eastAsia="宋体" w:hAnsi="Times New Roman"/>
          <w:sz w:val="36"/>
        </w:rPr>
        <w:pict>
          <v:line id="_x0000_s1026" style="position:absolute;left:0;text-align:left;z-index:251659264" from="-13.1pt,17.35pt" to="434.1pt,17.35pt" o:gfxdata="UEsDBAoAAAAAAIdO4kAAAAAAAAAAAAAAAAAEAAAAZHJzL1BLAwQUAAAACACHTuJAAwj/+NUAAAAJ&#10;AQAADwAAAGRycy9kb3ducmV2LnhtbE2PwU6EMBCG7ya+QzMm3nbLogGClD2YeDAxUdGDxy6dBbSd&#10;Iu0Cvr1jPOhx/vnzzTfVfnVWzDiFwZOC3TYBgdR6M1Cn4PXlblOACFGT0dYTKvjCAPv6/KzSpfEL&#10;PePcxE4whEKpFfQxjqWUoe3R6bD1IxLvjn5yOvI4ddJMemG4szJNkkw6PRBf6PWItz22H83JMYXy&#10;z+Nqp7enx4e+aJZ3vJ9zVOryYpfcgIi4xr8y/OizOtTsdPAnMkFYBZs0S7mq4Oo6B8GFIis4OPwG&#10;sq7k/w/qb1BLAwQUAAAACACHTuJADmcbVNQBAABuAwAADgAAAGRycy9lMm9Eb2MueG1srVNLjhMx&#10;EN0jcQfLe9JJJp9JK51ZTDRsEEQCDlBxu7st+SeXSSeX4AJI7GDFkj23YTgGZXeYHztEL6ptV/lV&#10;vVfl9dXRaHaQAZWzFZ+MxpxJK1ytbFvx9+9uXlxyhhFsDdpZWfGTRH61ef5s3ftSTl3ndC0DIxCL&#10;Ze8r3sXoy6JA0UkDOHJeWnI2LhiItA1tUQfoCd3oYjoeL4rehdoHJyQinW4HJ99k/KaRIr5pGpSR&#10;6YpTbTHbkO0+2WKzhrIN4DslzmXAP1RhQFlKege1hQjsQ1B/QRklgkPXxJFwpnBNo4TMHIjNZPyE&#10;zdsOvMxcSBz0dzLh/4MVrw+7wFRNvePMgqEW3X76/vPjl18/PpO9/faVTZJIvceSYq/tLpx36Hch&#10;MT42waQ/cWHHiq+Wi8UFKX0ixNVyuprNB43lMTJB/vliuZrNKEBQRNa/uMfwAeNL6QxLi4prZRN9&#10;KOHwCiPlpdA/IenYuhuldW6htqyv+OJinpCBBqnREGlpPFFD23IGuqUJFTFkRHRa1el2wsHQ7q91&#10;YAdIU5K/VDRlexSWUm8BuyEuuwZuRkUaYq1MxS8f3taWQJJyg1ZptXf1KUuYz6mpOc15ANPUPNzn&#10;2/fPZPM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Awj/+NUAAAAJAQAADwAAAAAAAAABACAAAAAi&#10;AAAAZHJzL2Rvd25yZXYueG1sUEsBAhQAFAAAAAgAh07iQA5nG1TUAQAAbgMAAA4AAAAAAAAAAQAg&#10;AAAAJAEAAGRycy9lMm9Eb2MueG1sUEsFBgAAAAAGAAYAWQEAAGoFAAAAAA==&#10;" strokecolor="black [3200]" strokeweight=".5pt">
            <v:stroke joinstyle="miter"/>
          </v:line>
        </w:pict>
      </w:r>
    </w:p>
    <w:p w:rsidR="00764512" w:rsidRPr="001E6F63" w:rsidRDefault="00D87335">
      <w:pPr>
        <w:spacing w:line="360" w:lineRule="auto"/>
        <w:jc w:val="center"/>
        <w:rPr>
          <w:rFonts w:ascii="仿宋" w:eastAsia="仿宋" w:hAnsi="仿宋" w:cs="仿宋"/>
          <w:b/>
          <w:sz w:val="36"/>
          <w:szCs w:val="36"/>
        </w:rPr>
      </w:pPr>
      <w:r w:rsidRPr="001E6F63">
        <w:rPr>
          <w:rFonts w:ascii="仿宋" w:eastAsia="仿宋" w:hAnsi="仿宋" w:cs="仿宋" w:hint="eastAsia"/>
          <w:b/>
          <w:sz w:val="36"/>
          <w:szCs w:val="36"/>
        </w:rPr>
        <w:t>2017-</w:t>
      </w:r>
      <w:r w:rsidR="008F6C06" w:rsidRPr="001E6F63">
        <w:rPr>
          <w:rFonts w:ascii="仿宋" w:eastAsia="仿宋" w:hAnsi="仿宋" w:cs="仿宋" w:hint="eastAsia"/>
          <w:b/>
          <w:sz w:val="36"/>
          <w:szCs w:val="36"/>
        </w:rPr>
        <w:t>2019年龙川县老隆镇精准扶贫项目</w:t>
      </w:r>
    </w:p>
    <w:p w:rsidR="00764512" w:rsidRPr="001E6F63" w:rsidRDefault="008F6C06">
      <w:pPr>
        <w:spacing w:line="360" w:lineRule="auto"/>
        <w:jc w:val="center"/>
        <w:rPr>
          <w:rFonts w:ascii="仿宋" w:eastAsia="仿宋" w:hAnsi="仿宋" w:cs="仿宋"/>
          <w:b/>
          <w:sz w:val="36"/>
          <w:szCs w:val="36"/>
        </w:rPr>
      </w:pPr>
      <w:r w:rsidRPr="001E6F63">
        <w:rPr>
          <w:rFonts w:ascii="仿宋" w:eastAsia="仿宋" w:hAnsi="仿宋" w:cs="仿宋" w:hint="eastAsia"/>
          <w:b/>
          <w:sz w:val="36"/>
          <w:szCs w:val="36"/>
        </w:rPr>
        <w:t>绩效评价报告</w:t>
      </w:r>
      <w:bookmarkStart w:id="0" w:name="_GoBack"/>
      <w:bookmarkEnd w:id="0"/>
    </w:p>
    <w:p w:rsidR="001E6F63" w:rsidRPr="00B17034" w:rsidRDefault="008F6C06" w:rsidP="00FB0B21">
      <w:pPr>
        <w:spacing w:beforeLines="100" w:line="408" w:lineRule="auto"/>
        <w:ind w:firstLineChars="200" w:firstLine="560"/>
        <w:rPr>
          <w:rFonts w:ascii="仿宋" w:eastAsia="仿宋" w:hAnsi="仿宋"/>
          <w:sz w:val="28"/>
          <w:szCs w:val="28"/>
        </w:rPr>
      </w:pPr>
      <w:r w:rsidRPr="001E6F63">
        <w:rPr>
          <w:rFonts w:ascii="仿宋" w:eastAsia="仿宋" w:hAnsi="仿宋" w:hint="eastAsia"/>
          <w:sz w:val="28"/>
          <w:szCs w:val="28"/>
        </w:rPr>
        <w:t>为全面检验2017-2019年龙川县老隆镇精准扶贫项目财政支出资金绩效，考核资金预期绩效目标的实现程度、支出效率和综合效果，进一步提高财政支出的管理水平，</w:t>
      </w:r>
      <w:r w:rsidR="001E6F63" w:rsidRPr="00FA6DE4">
        <w:rPr>
          <w:rFonts w:ascii="仿宋" w:eastAsia="仿宋" w:hAnsi="仿宋" w:hint="eastAsia"/>
          <w:sz w:val="28"/>
          <w:szCs w:val="28"/>
        </w:rPr>
        <w:t>根据龙川县财政局《关于开展2020年财政支出重点绩效评价工作的通知》（龙财绩〔2020〕2号）、《项目支出绩效评价管理办法》（财预〔2020〕10号）等文件要求，</w:t>
      </w:r>
      <w:r w:rsidRPr="001E6F63">
        <w:rPr>
          <w:rFonts w:ascii="仿宋" w:eastAsia="仿宋" w:hAnsi="仿宋" w:hint="eastAsia"/>
          <w:sz w:val="28"/>
          <w:szCs w:val="28"/>
        </w:rPr>
        <w:t>县财政局委托第三方机构组成绩效评价小组，按照</w:t>
      </w:r>
      <w:r w:rsidR="00E6201A" w:rsidRPr="001E6F63">
        <w:rPr>
          <w:rFonts w:ascii="仿宋" w:eastAsia="仿宋" w:hAnsi="仿宋" w:hint="eastAsia"/>
          <w:sz w:val="28"/>
          <w:szCs w:val="28"/>
        </w:rPr>
        <w:t>《龙川县精准扶贫开发资金筹集使用监管实施方案》（隆委〔2016〕43号）、</w:t>
      </w:r>
      <w:r w:rsidRPr="001E6F63">
        <w:rPr>
          <w:rFonts w:ascii="仿宋" w:eastAsia="仿宋" w:hAnsi="仿宋" w:hint="eastAsia"/>
          <w:sz w:val="28"/>
          <w:szCs w:val="28"/>
        </w:rPr>
        <w:t>《老隆镇统筹整合财政扶贫资金实施方案》（隆府发〔2017〕11号</w:t>
      </w:r>
      <w:r w:rsidR="00E6201A" w:rsidRPr="001E6F63">
        <w:rPr>
          <w:rFonts w:ascii="仿宋" w:eastAsia="仿宋" w:hAnsi="仿宋" w:hint="eastAsia"/>
          <w:sz w:val="28"/>
          <w:szCs w:val="28"/>
        </w:rPr>
        <w:t>）</w:t>
      </w:r>
      <w:r w:rsidRPr="001E6F63">
        <w:rPr>
          <w:rFonts w:ascii="仿宋" w:eastAsia="仿宋" w:hAnsi="仿宋" w:hint="eastAsia"/>
          <w:sz w:val="28"/>
          <w:szCs w:val="28"/>
        </w:rPr>
        <w:t>、</w:t>
      </w:r>
      <w:r w:rsidR="00E6201A" w:rsidRPr="001E6F63">
        <w:rPr>
          <w:rFonts w:ascii="仿宋" w:eastAsia="仿宋" w:hAnsi="仿宋" w:hint="eastAsia"/>
          <w:sz w:val="28"/>
          <w:szCs w:val="28"/>
        </w:rPr>
        <w:t>《老隆镇财政扶贫项目资金管理办法》（隆府发〔2017〕49号）、《老隆镇扶贫开发项目资金公告公示制度》（隆府发〔2018〕43号）</w:t>
      </w:r>
      <w:r w:rsidR="00EF54B0" w:rsidRPr="001E6F63">
        <w:rPr>
          <w:rFonts w:ascii="仿宋" w:eastAsia="仿宋" w:hAnsi="仿宋" w:hint="eastAsia"/>
          <w:sz w:val="28"/>
          <w:szCs w:val="28"/>
        </w:rPr>
        <w:t>、《关于开展2020年财政支出重点绩效评价工作的通知》（龙财绩〔2020〕2号）</w:t>
      </w:r>
      <w:r w:rsidRPr="001E6F63">
        <w:rPr>
          <w:rFonts w:ascii="仿宋" w:eastAsia="仿宋" w:hAnsi="仿宋" w:hint="eastAsia"/>
          <w:sz w:val="28"/>
          <w:szCs w:val="28"/>
        </w:rPr>
        <w:t>等有关规定，对</w:t>
      </w:r>
      <w:r w:rsidR="00E6201A" w:rsidRPr="001E6F63">
        <w:rPr>
          <w:rFonts w:ascii="仿宋" w:eastAsia="仿宋" w:hAnsi="仿宋" w:hint="eastAsia"/>
          <w:sz w:val="28"/>
          <w:szCs w:val="28"/>
        </w:rPr>
        <w:t>2017-2019年龙川县老隆镇精准扶贫</w:t>
      </w:r>
      <w:r w:rsidRPr="001E6F63">
        <w:rPr>
          <w:rFonts w:ascii="仿宋" w:eastAsia="仿宋" w:hAnsi="仿宋" w:hint="eastAsia"/>
          <w:sz w:val="28"/>
          <w:szCs w:val="28"/>
        </w:rPr>
        <w:t>项目财政专项资金</w:t>
      </w:r>
      <w:r w:rsidR="00E6201A" w:rsidRPr="001E6F63">
        <w:rPr>
          <w:rFonts w:ascii="仿宋" w:eastAsia="仿宋" w:hAnsi="仿宋" w:hint="eastAsia"/>
          <w:sz w:val="28"/>
          <w:szCs w:val="28"/>
        </w:rPr>
        <w:t>653.86</w:t>
      </w:r>
      <w:r w:rsidRPr="001E6F63">
        <w:rPr>
          <w:rFonts w:ascii="仿宋" w:eastAsia="仿宋" w:hAnsi="仿宋" w:hint="eastAsia"/>
          <w:sz w:val="28"/>
          <w:szCs w:val="28"/>
        </w:rPr>
        <w:t>万元的使用情况实施了绩效评价</w:t>
      </w:r>
      <w:r w:rsidR="001E6F63">
        <w:rPr>
          <w:rFonts w:ascii="仿宋" w:eastAsia="仿宋" w:hAnsi="仿宋" w:hint="eastAsia"/>
          <w:sz w:val="28"/>
          <w:szCs w:val="28"/>
        </w:rPr>
        <w:t>,评价基准日为2020年7月19日。</w:t>
      </w:r>
    </w:p>
    <w:p w:rsidR="00764512" w:rsidRPr="001E6F63" w:rsidRDefault="008F6C06" w:rsidP="001E6F63">
      <w:pPr>
        <w:ind w:firstLineChars="200" w:firstLine="602"/>
        <w:rPr>
          <w:rFonts w:ascii="仿宋" w:eastAsia="仿宋" w:hAnsi="仿宋" w:cs="仿宋"/>
          <w:b/>
          <w:sz w:val="30"/>
          <w:szCs w:val="30"/>
        </w:rPr>
      </w:pPr>
      <w:r w:rsidRPr="001E6F63">
        <w:rPr>
          <w:rFonts w:ascii="仿宋" w:eastAsia="仿宋" w:hAnsi="仿宋" w:cs="仿宋" w:hint="eastAsia"/>
          <w:b/>
          <w:sz w:val="30"/>
          <w:szCs w:val="30"/>
        </w:rPr>
        <w:t>一、基本情况</w:t>
      </w:r>
    </w:p>
    <w:p w:rsidR="00764512" w:rsidRPr="001E6F63" w:rsidRDefault="008F6C06" w:rsidP="001E6F63">
      <w:pPr>
        <w:ind w:firstLineChars="200" w:firstLine="602"/>
        <w:rPr>
          <w:rFonts w:ascii="仿宋" w:eastAsia="仿宋" w:hAnsi="仿宋" w:cs="仿宋"/>
          <w:b/>
          <w:sz w:val="30"/>
          <w:szCs w:val="30"/>
        </w:rPr>
      </w:pPr>
      <w:r w:rsidRPr="001E6F63">
        <w:rPr>
          <w:rFonts w:ascii="仿宋" w:eastAsia="仿宋" w:hAnsi="仿宋" w:cs="仿宋" w:hint="eastAsia"/>
          <w:b/>
          <w:sz w:val="30"/>
          <w:szCs w:val="30"/>
        </w:rPr>
        <w:t>（一）项目背景</w:t>
      </w:r>
    </w:p>
    <w:p w:rsidR="00764512" w:rsidRPr="001E6F63" w:rsidRDefault="0076707A" w:rsidP="001E6F63">
      <w:pPr>
        <w:spacing w:line="408" w:lineRule="auto"/>
        <w:ind w:firstLineChars="200" w:firstLine="560"/>
        <w:rPr>
          <w:rFonts w:ascii="仿宋" w:eastAsia="仿宋" w:hAnsi="仿宋"/>
          <w:sz w:val="28"/>
          <w:szCs w:val="28"/>
        </w:rPr>
      </w:pPr>
      <w:r w:rsidRPr="001E6F63">
        <w:rPr>
          <w:rFonts w:ascii="仿宋" w:eastAsia="仿宋" w:hAnsi="仿宋"/>
          <w:sz w:val="28"/>
          <w:szCs w:val="28"/>
        </w:rPr>
        <w:t>老隆镇是龙川县城镇</w:t>
      </w:r>
      <w:r w:rsidRPr="001E6F63">
        <w:rPr>
          <w:rFonts w:ascii="仿宋" w:eastAsia="仿宋" w:hAnsi="仿宋" w:hint="eastAsia"/>
          <w:sz w:val="28"/>
          <w:szCs w:val="28"/>
        </w:rPr>
        <w:t>，</w:t>
      </w:r>
      <w:r w:rsidRPr="001E6F63">
        <w:rPr>
          <w:rFonts w:ascii="仿宋" w:eastAsia="仿宋" w:hAnsi="仿宋"/>
          <w:sz w:val="28"/>
          <w:szCs w:val="28"/>
        </w:rPr>
        <w:t>省级中心镇</w:t>
      </w:r>
      <w:r w:rsidRPr="001E6F63">
        <w:rPr>
          <w:rFonts w:ascii="仿宋" w:eastAsia="仿宋" w:hAnsi="仿宋" w:hint="eastAsia"/>
          <w:sz w:val="28"/>
          <w:szCs w:val="28"/>
        </w:rPr>
        <w:t>，</w:t>
      </w:r>
      <w:r w:rsidRPr="001E6F63">
        <w:rPr>
          <w:rFonts w:ascii="仿宋" w:eastAsia="仿宋" w:hAnsi="仿宋"/>
          <w:sz w:val="28"/>
          <w:szCs w:val="28"/>
        </w:rPr>
        <w:t>是</w:t>
      </w:r>
      <w:r w:rsidR="006A0D93" w:rsidRPr="001E6F63">
        <w:rPr>
          <w:rFonts w:ascii="仿宋" w:eastAsia="仿宋" w:hAnsi="仿宋"/>
          <w:sz w:val="28"/>
          <w:szCs w:val="28"/>
        </w:rPr>
        <w:t>全县政治</w:t>
      </w:r>
      <w:r w:rsidR="006A0D93" w:rsidRPr="001E6F63">
        <w:rPr>
          <w:rFonts w:ascii="仿宋" w:eastAsia="仿宋" w:hAnsi="仿宋" w:hint="eastAsia"/>
          <w:sz w:val="28"/>
          <w:szCs w:val="28"/>
        </w:rPr>
        <w:t>、</w:t>
      </w:r>
      <w:r w:rsidR="006A0D93" w:rsidRPr="001E6F63">
        <w:rPr>
          <w:rFonts w:ascii="仿宋" w:eastAsia="仿宋" w:hAnsi="仿宋"/>
          <w:sz w:val="28"/>
          <w:szCs w:val="28"/>
        </w:rPr>
        <w:t>经济</w:t>
      </w:r>
      <w:r w:rsidR="006A0D93" w:rsidRPr="001E6F63">
        <w:rPr>
          <w:rFonts w:ascii="仿宋" w:eastAsia="仿宋" w:hAnsi="仿宋" w:hint="eastAsia"/>
          <w:sz w:val="28"/>
          <w:szCs w:val="28"/>
        </w:rPr>
        <w:t>、</w:t>
      </w:r>
      <w:r w:rsidR="006A0D93" w:rsidRPr="001E6F63">
        <w:rPr>
          <w:rFonts w:ascii="仿宋" w:eastAsia="仿宋" w:hAnsi="仿宋"/>
          <w:sz w:val="28"/>
          <w:szCs w:val="28"/>
        </w:rPr>
        <w:t>文化</w:t>
      </w:r>
      <w:r w:rsidR="006A0D93" w:rsidRPr="001E6F63">
        <w:rPr>
          <w:rFonts w:ascii="仿宋" w:eastAsia="仿宋" w:hAnsi="仿宋" w:hint="eastAsia"/>
          <w:sz w:val="28"/>
          <w:szCs w:val="28"/>
        </w:rPr>
        <w:t>、</w:t>
      </w:r>
      <w:r w:rsidR="006A0D93" w:rsidRPr="001E6F63">
        <w:rPr>
          <w:rFonts w:ascii="仿宋" w:eastAsia="仿宋" w:hAnsi="仿宋"/>
          <w:sz w:val="28"/>
          <w:szCs w:val="28"/>
        </w:rPr>
        <w:lastRenderedPageBreak/>
        <w:t>贸易和交通中心</w:t>
      </w:r>
      <w:r w:rsidR="006A0D93" w:rsidRPr="001E6F63">
        <w:rPr>
          <w:rFonts w:ascii="仿宋" w:eastAsia="仿宋" w:hAnsi="仿宋" w:hint="eastAsia"/>
          <w:sz w:val="28"/>
          <w:szCs w:val="28"/>
        </w:rPr>
        <w:t>，</w:t>
      </w:r>
      <w:r w:rsidR="006A0D93" w:rsidRPr="001E6F63">
        <w:rPr>
          <w:rFonts w:ascii="仿宋" w:eastAsia="仿宋" w:hAnsi="仿宋"/>
          <w:sz w:val="28"/>
          <w:szCs w:val="28"/>
        </w:rPr>
        <w:t>地势自动向西倾斜</w:t>
      </w:r>
      <w:r w:rsidR="006A0D93" w:rsidRPr="001E6F63">
        <w:rPr>
          <w:rFonts w:ascii="仿宋" w:eastAsia="仿宋" w:hAnsi="仿宋" w:hint="eastAsia"/>
          <w:sz w:val="28"/>
          <w:szCs w:val="28"/>
        </w:rPr>
        <w:t>，</w:t>
      </w:r>
      <w:r w:rsidR="006A0D93" w:rsidRPr="001E6F63">
        <w:rPr>
          <w:rFonts w:ascii="仿宋" w:eastAsia="仿宋" w:hAnsi="仿宋"/>
          <w:sz w:val="28"/>
          <w:szCs w:val="28"/>
        </w:rPr>
        <w:t>东接通衢</w:t>
      </w:r>
      <w:r w:rsidR="006A0D93" w:rsidRPr="001E6F63">
        <w:rPr>
          <w:rFonts w:ascii="仿宋" w:eastAsia="仿宋" w:hAnsi="仿宋" w:hint="eastAsia"/>
          <w:sz w:val="28"/>
          <w:szCs w:val="28"/>
        </w:rPr>
        <w:t>、</w:t>
      </w:r>
      <w:r w:rsidR="006A0D93" w:rsidRPr="001E6F63">
        <w:rPr>
          <w:rFonts w:ascii="仿宋" w:eastAsia="仿宋" w:hAnsi="仿宋"/>
          <w:sz w:val="28"/>
          <w:szCs w:val="28"/>
        </w:rPr>
        <w:t>登云两镇</w:t>
      </w:r>
      <w:r w:rsidR="006A0D93" w:rsidRPr="001E6F63">
        <w:rPr>
          <w:rFonts w:ascii="仿宋" w:eastAsia="仿宋" w:hAnsi="仿宋" w:hint="eastAsia"/>
          <w:sz w:val="28"/>
          <w:szCs w:val="28"/>
        </w:rPr>
        <w:t>，</w:t>
      </w:r>
      <w:r w:rsidR="006A0D93" w:rsidRPr="001E6F63">
        <w:rPr>
          <w:rFonts w:ascii="仿宋" w:eastAsia="仿宋" w:hAnsi="仿宋"/>
          <w:sz w:val="28"/>
          <w:szCs w:val="28"/>
        </w:rPr>
        <w:t>西连义都镇</w:t>
      </w:r>
      <w:r w:rsidR="006A0D93" w:rsidRPr="001E6F63">
        <w:rPr>
          <w:rFonts w:ascii="仿宋" w:eastAsia="仿宋" w:hAnsi="仿宋" w:hint="eastAsia"/>
          <w:sz w:val="28"/>
          <w:szCs w:val="28"/>
        </w:rPr>
        <w:t>，</w:t>
      </w:r>
      <w:r w:rsidR="006A0D93" w:rsidRPr="001E6F63">
        <w:rPr>
          <w:rFonts w:ascii="仿宋" w:eastAsia="仿宋" w:hAnsi="仿宋"/>
          <w:sz w:val="28"/>
          <w:szCs w:val="28"/>
        </w:rPr>
        <w:t>南邻历史古城佗城镇</w:t>
      </w:r>
      <w:r w:rsidR="006A0D93" w:rsidRPr="001E6F63">
        <w:rPr>
          <w:rFonts w:ascii="仿宋" w:eastAsia="仿宋" w:hAnsi="仿宋" w:hint="eastAsia"/>
          <w:sz w:val="28"/>
          <w:szCs w:val="28"/>
        </w:rPr>
        <w:t>，</w:t>
      </w:r>
      <w:r w:rsidR="006A0D93" w:rsidRPr="001E6F63">
        <w:rPr>
          <w:rFonts w:ascii="仿宋" w:eastAsia="仿宋" w:hAnsi="仿宋"/>
          <w:sz w:val="28"/>
          <w:szCs w:val="28"/>
        </w:rPr>
        <w:t>北通丰稔</w:t>
      </w:r>
      <w:r w:rsidR="006A0D93" w:rsidRPr="001E6F63">
        <w:rPr>
          <w:rFonts w:ascii="仿宋" w:eastAsia="仿宋" w:hAnsi="仿宋" w:hint="eastAsia"/>
          <w:sz w:val="28"/>
          <w:szCs w:val="28"/>
        </w:rPr>
        <w:t>、</w:t>
      </w:r>
      <w:r w:rsidR="006A0D93" w:rsidRPr="001E6F63">
        <w:rPr>
          <w:rFonts w:ascii="仿宋" w:eastAsia="仿宋" w:hAnsi="仿宋"/>
          <w:sz w:val="28"/>
          <w:szCs w:val="28"/>
        </w:rPr>
        <w:t>四都两镇</w:t>
      </w:r>
      <w:r w:rsidR="006A0D93" w:rsidRPr="001E6F63">
        <w:rPr>
          <w:rFonts w:ascii="仿宋" w:eastAsia="仿宋" w:hAnsi="仿宋" w:hint="eastAsia"/>
          <w:sz w:val="28"/>
          <w:szCs w:val="28"/>
        </w:rPr>
        <w:t>。</w:t>
      </w:r>
      <w:r w:rsidR="006A0D93" w:rsidRPr="001E6F63">
        <w:rPr>
          <w:rFonts w:ascii="仿宋" w:eastAsia="仿宋" w:hAnsi="仿宋"/>
          <w:sz w:val="28"/>
          <w:szCs w:val="28"/>
        </w:rPr>
        <w:t>全镇总面积</w:t>
      </w:r>
      <w:r w:rsidR="006A0D93" w:rsidRPr="001E6F63">
        <w:rPr>
          <w:rFonts w:ascii="仿宋" w:eastAsia="仿宋" w:hAnsi="仿宋" w:hint="eastAsia"/>
          <w:sz w:val="28"/>
          <w:szCs w:val="28"/>
        </w:rPr>
        <w:t>119.60平方公里，其中耕地面积11910亩，林地面积119611亩。下辖15个</w:t>
      </w:r>
      <w:r w:rsidR="001A70A1" w:rsidRPr="001E6F63">
        <w:rPr>
          <w:rFonts w:ascii="仿宋" w:eastAsia="仿宋" w:hAnsi="仿宋" w:hint="eastAsia"/>
          <w:sz w:val="28"/>
          <w:szCs w:val="28"/>
        </w:rPr>
        <w:t>居委会和14个村委会，常住人口30多万人，其中户籍人口159370人，农业人口31450人。</w:t>
      </w:r>
    </w:p>
    <w:p w:rsidR="001A70A1" w:rsidRPr="001E6F63" w:rsidRDefault="001A70A1" w:rsidP="001E6F63">
      <w:pPr>
        <w:spacing w:line="408" w:lineRule="auto"/>
        <w:ind w:firstLineChars="200" w:firstLine="560"/>
        <w:rPr>
          <w:rFonts w:ascii="仿宋" w:eastAsia="仿宋" w:hAnsi="仿宋"/>
          <w:sz w:val="28"/>
          <w:szCs w:val="28"/>
        </w:rPr>
      </w:pPr>
      <w:r w:rsidRPr="001E6F63">
        <w:rPr>
          <w:rFonts w:ascii="仿宋" w:eastAsia="仿宋" w:hAnsi="仿宋" w:hint="eastAsia"/>
          <w:sz w:val="28"/>
          <w:szCs w:val="28"/>
        </w:rPr>
        <w:t>2016年以来，老隆镇大力开展新时期精准扶贫工作，全镇各级各部门高度重视，按照省、市、县工作部署，依据省定标准坚持“四看”、</w:t>
      </w:r>
      <w:r w:rsidR="00E53E4D" w:rsidRPr="001E6F63">
        <w:rPr>
          <w:rFonts w:ascii="仿宋" w:eastAsia="仿宋" w:hAnsi="仿宋" w:hint="eastAsia"/>
          <w:sz w:val="28"/>
          <w:szCs w:val="28"/>
        </w:rPr>
        <w:t>“五优先”、“六进”、“七不进”</w:t>
      </w:r>
      <w:r w:rsidR="006B1CA3" w:rsidRPr="001E6F63">
        <w:rPr>
          <w:rFonts w:ascii="仿宋" w:eastAsia="仿宋" w:hAnsi="仿宋" w:hint="eastAsia"/>
          <w:sz w:val="28"/>
          <w:szCs w:val="28"/>
        </w:rPr>
        <w:t>的精准识别原则，严把入户调查、民主评议、公式公告三个关键环节，切实做到公平、公正、公开。</w:t>
      </w:r>
    </w:p>
    <w:p w:rsidR="006B1CA3" w:rsidRPr="001E6F63" w:rsidRDefault="006B1CA3" w:rsidP="001E6F63">
      <w:pPr>
        <w:spacing w:line="408" w:lineRule="auto"/>
        <w:ind w:firstLineChars="200" w:firstLine="560"/>
        <w:rPr>
          <w:rFonts w:ascii="仿宋" w:eastAsia="仿宋" w:hAnsi="仿宋"/>
          <w:sz w:val="28"/>
          <w:szCs w:val="28"/>
        </w:rPr>
      </w:pPr>
      <w:r w:rsidRPr="001E6F63">
        <w:rPr>
          <w:rFonts w:ascii="仿宋" w:eastAsia="仿宋" w:hAnsi="仿宋" w:hint="eastAsia"/>
          <w:sz w:val="28"/>
          <w:szCs w:val="28"/>
        </w:rPr>
        <w:t>老隆镇核实相对贫困村2个（浮石村、联新村），全镇申报相对贫困户339户，相对贫困人口843人，其中浮石、联新两个村的贫困</w:t>
      </w:r>
      <w:r w:rsidR="005B12B0" w:rsidRPr="001E6F63">
        <w:rPr>
          <w:rFonts w:ascii="仿宋" w:eastAsia="仿宋" w:hAnsi="仿宋" w:hint="eastAsia"/>
          <w:sz w:val="28"/>
          <w:szCs w:val="28"/>
        </w:rPr>
        <w:t>发生率均超过5%，两村集中了74户223名贫困人口，占全镇贫困人口的26.50%，除此之外还有265户620名贫困人口分布在我镇其他12个行政村中。相对贫困村由深圳市派出单位挂钩并派驻工作队驻村帮扶，市直单位挂钩帮扶</w:t>
      </w:r>
      <w:r w:rsidR="00F564E1" w:rsidRPr="001E6F63">
        <w:rPr>
          <w:rFonts w:ascii="仿宋" w:eastAsia="仿宋" w:hAnsi="仿宋" w:hint="eastAsia"/>
          <w:sz w:val="28"/>
          <w:szCs w:val="28"/>
        </w:rPr>
        <w:t>6</w:t>
      </w:r>
      <w:r w:rsidR="005B12B0" w:rsidRPr="001E6F63">
        <w:rPr>
          <w:rFonts w:ascii="仿宋" w:eastAsia="仿宋" w:hAnsi="仿宋" w:hint="eastAsia"/>
          <w:sz w:val="28"/>
          <w:szCs w:val="28"/>
        </w:rPr>
        <w:t>个村、镇属单位挂钩帮扶</w:t>
      </w:r>
      <w:r w:rsidR="00F564E1" w:rsidRPr="001E6F63">
        <w:rPr>
          <w:rFonts w:ascii="仿宋" w:eastAsia="仿宋" w:hAnsi="仿宋" w:hint="eastAsia"/>
          <w:sz w:val="28"/>
          <w:szCs w:val="28"/>
        </w:rPr>
        <w:t>1</w:t>
      </w:r>
      <w:r w:rsidR="005B12B0" w:rsidRPr="001E6F63">
        <w:rPr>
          <w:rFonts w:ascii="仿宋" w:eastAsia="仿宋" w:hAnsi="仿宋" w:hint="eastAsia"/>
          <w:sz w:val="28"/>
          <w:szCs w:val="28"/>
        </w:rPr>
        <w:t>村。深圳市、河源市、县、镇驻村</w:t>
      </w:r>
      <w:r w:rsidR="00E13C06" w:rsidRPr="001E6F63">
        <w:rPr>
          <w:rFonts w:ascii="仿宋" w:eastAsia="仿宋" w:hAnsi="仿宋" w:hint="eastAsia"/>
          <w:sz w:val="28"/>
          <w:szCs w:val="28"/>
        </w:rPr>
        <w:t>帮扶工作队已于2016年5月份对接到位，正齐心协力、紧锣密鼓深入开展扶贫攻坚工作。</w:t>
      </w:r>
    </w:p>
    <w:p w:rsidR="00764512" w:rsidRPr="001E6F63" w:rsidRDefault="008F6C06" w:rsidP="001E6F63">
      <w:pPr>
        <w:ind w:firstLineChars="200" w:firstLine="602"/>
        <w:rPr>
          <w:rFonts w:ascii="仿宋" w:eastAsia="仿宋" w:hAnsi="仿宋" w:cs="仿宋"/>
          <w:b/>
          <w:sz w:val="30"/>
          <w:szCs w:val="30"/>
        </w:rPr>
      </w:pPr>
      <w:r w:rsidRPr="001E6F63">
        <w:rPr>
          <w:rFonts w:ascii="仿宋" w:eastAsia="仿宋" w:hAnsi="仿宋" w:cs="仿宋" w:hint="eastAsia"/>
          <w:b/>
          <w:sz w:val="30"/>
          <w:szCs w:val="30"/>
        </w:rPr>
        <w:t>（二）项目实施</w:t>
      </w:r>
    </w:p>
    <w:p w:rsidR="00764512" w:rsidRPr="001E6F63" w:rsidRDefault="008F6C06" w:rsidP="001E6F63">
      <w:pPr>
        <w:ind w:firstLineChars="200" w:firstLine="562"/>
        <w:rPr>
          <w:rFonts w:ascii="仿宋" w:eastAsia="仿宋" w:hAnsi="仿宋" w:cs="仿宋"/>
          <w:b/>
          <w:sz w:val="28"/>
          <w:szCs w:val="28"/>
        </w:rPr>
      </w:pPr>
      <w:r w:rsidRPr="001E6F63">
        <w:rPr>
          <w:rFonts w:ascii="仿宋" w:eastAsia="仿宋" w:hAnsi="仿宋" w:cs="仿宋" w:hint="eastAsia"/>
          <w:b/>
          <w:sz w:val="28"/>
          <w:szCs w:val="28"/>
        </w:rPr>
        <w:t>1.专项资金支持内容及标准</w:t>
      </w:r>
    </w:p>
    <w:p w:rsidR="00483FA5" w:rsidRPr="001E6F63" w:rsidRDefault="00483FA5" w:rsidP="001E6F63">
      <w:pPr>
        <w:spacing w:line="560" w:lineRule="exact"/>
        <w:ind w:firstLineChars="150" w:firstLine="420"/>
        <w:rPr>
          <w:rFonts w:ascii="仿宋" w:eastAsia="仿宋" w:hAnsi="仿宋"/>
          <w:sz w:val="28"/>
          <w:szCs w:val="28"/>
        </w:rPr>
      </w:pPr>
      <w:r w:rsidRPr="001E6F63">
        <w:rPr>
          <w:rFonts w:ascii="仿宋" w:eastAsia="仿宋" w:hAnsi="仿宋" w:hint="eastAsia"/>
          <w:sz w:val="28"/>
          <w:szCs w:val="28"/>
        </w:rPr>
        <w:t>（1）资金落实</w:t>
      </w:r>
      <w:r w:rsidR="00642211" w:rsidRPr="001E6F63">
        <w:rPr>
          <w:rFonts w:ascii="仿宋" w:eastAsia="仿宋" w:hAnsi="仿宋" w:hint="eastAsia"/>
          <w:sz w:val="28"/>
          <w:szCs w:val="28"/>
        </w:rPr>
        <w:t>文件</w:t>
      </w:r>
    </w:p>
    <w:p w:rsidR="00483FA5" w:rsidRPr="001E6F63" w:rsidRDefault="00483FA5" w:rsidP="001E6F63">
      <w:pPr>
        <w:spacing w:line="560" w:lineRule="exact"/>
        <w:ind w:firstLineChars="150" w:firstLine="420"/>
        <w:rPr>
          <w:rFonts w:ascii="仿宋" w:eastAsia="仿宋" w:hAnsi="仿宋" w:cs="Times New Roman"/>
          <w:sz w:val="28"/>
          <w:szCs w:val="28"/>
        </w:rPr>
      </w:pPr>
      <w:r w:rsidRPr="001E6F63">
        <w:rPr>
          <w:rFonts w:ascii="仿宋" w:eastAsia="仿宋" w:hAnsi="仿宋" w:hint="eastAsia"/>
          <w:sz w:val="28"/>
          <w:szCs w:val="28"/>
        </w:rPr>
        <w:t>①</w:t>
      </w:r>
      <w:r w:rsidR="003870BF" w:rsidRPr="001E6F63">
        <w:rPr>
          <w:rFonts w:ascii="仿宋" w:eastAsia="仿宋" w:hAnsi="仿宋" w:hint="eastAsia"/>
          <w:sz w:val="28"/>
          <w:szCs w:val="28"/>
        </w:rPr>
        <w:t>龙川县扶贫开发领导小组文件</w:t>
      </w:r>
      <w:r w:rsidRPr="001E6F63">
        <w:rPr>
          <w:rFonts w:ascii="仿宋" w:eastAsia="仿宋" w:hAnsi="仿宋" w:hint="eastAsia"/>
          <w:sz w:val="28"/>
          <w:szCs w:val="28"/>
        </w:rPr>
        <w:t>《</w:t>
      </w:r>
      <w:r w:rsidRPr="001E6F63">
        <w:rPr>
          <w:rFonts w:ascii="仿宋" w:eastAsia="仿宋" w:hAnsi="仿宋" w:cs="Times New Roman" w:hint="eastAsia"/>
          <w:sz w:val="28"/>
          <w:szCs w:val="28"/>
        </w:rPr>
        <w:t>关于预付2016年建档立卡贫困</w:t>
      </w:r>
      <w:r w:rsidRPr="001E6F63">
        <w:rPr>
          <w:rFonts w:ascii="仿宋" w:eastAsia="仿宋" w:hAnsi="仿宋" w:cs="Times New Roman" w:hint="eastAsia"/>
          <w:sz w:val="28"/>
          <w:szCs w:val="28"/>
        </w:rPr>
        <w:lastRenderedPageBreak/>
        <w:t>户产业扶持资金的通知</w:t>
      </w:r>
      <w:r w:rsidRPr="001E6F63">
        <w:rPr>
          <w:rFonts w:ascii="仿宋" w:eastAsia="仿宋" w:hAnsi="仿宋" w:hint="eastAsia"/>
          <w:sz w:val="28"/>
          <w:szCs w:val="28"/>
        </w:rPr>
        <w:t>》</w:t>
      </w:r>
      <w:r w:rsidRPr="001E6F63">
        <w:rPr>
          <w:rFonts w:ascii="仿宋" w:eastAsia="仿宋" w:hAnsi="仿宋" w:cs="Times New Roman" w:hint="eastAsia"/>
          <w:sz w:val="28"/>
          <w:szCs w:val="28"/>
        </w:rPr>
        <w:t>（龙扶</w:t>
      </w:r>
      <w:bookmarkStart w:id="1" w:name="OLE_LINK1"/>
      <w:r w:rsidRPr="001E6F63">
        <w:rPr>
          <w:rFonts w:ascii="仿宋" w:eastAsia="仿宋" w:hAnsi="仿宋" w:cs="Times New Roman" w:hint="eastAsia"/>
          <w:sz w:val="28"/>
          <w:szCs w:val="28"/>
        </w:rPr>
        <w:t>〔2017〕4号</w:t>
      </w:r>
      <w:bookmarkEnd w:id="1"/>
      <w:r w:rsidRPr="001E6F63">
        <w:rPr>
          <w:rFonts w:ascii="仿宋" w:eastAsia="仿宋" w:hAnsi="仿宋" w:cs="Times New Roman" w:hint="eastAsia"/>
          <w:sz w:val="28"/>
          <w:szCs w:val="28"/>
        </w:rPr>
        <w:t>）；</w:t>
      </w:r>
    </w:p>
    <w:p w:rsidR="00483FA5" w:rsidRPr="001E6F63" w:rsidRDefault="00642211" w:rsidP="001E6F63">
      <w:pPr>
        <w:spacing w:line="560" w:lineRule="exact"/>
        <w:ind w:firstLineChars="150" w:firstLine="420"/>
        <w:rPr>
          <w:rFonts w:ascii="仿宋" w:eastAsia="仿宋" w:hAnsi="仿宋" w:cs="Times New Roman"/>
          <w:sz w:val="28"/>
          <w:szCs w:val="28"/>
        </w:rPr>
      </w:pPr>
      <w:r w:rsidRPr="001E6F63">
        <w:rPr>
          <w:rFonts w:ascii="仿宋" w:eastAsia="仿宋" w:hAnsi="仿宋" w:cs="Times New Roman" w:hint="eastAsia"/>
          <w:sz w:val="28"/>
          <w:szCs w:val="28"/>
        </w:rPr>
        <w:t>②</w:t>
      </w:r>
      <w:r w:rsidR="003870BF" w:rsidRPr="001E6F63">
        <w:rPr>
          <w:rFonts w:ascii="仿宋" w:eastAsia="仿宋" w:hAnsi="仿宋" w:hint="eastAsia"/>
          <w:sz w:val="28"/>
          <w:szCs w:val="28"/>
        </w:rPr>
        <w:t>龙川县扶贫开发领导小组文件</w:t>
      </w:r>
      <w:r w:rsidRPr="001E6F63">
        <w:rPr>
          <w:rFonts w:ascii="仿宋" w:eastAsia="仿宋" w:hAnsi="仿宋" w:cs="Times New Roman" w:hint="eastAsia"/>
          <w:sz w:val="28"/>
          <w:szCs w:val="28"/>
        </w:rPr>
        <w:t>《关于拨付建档立卡贫困户第二期产业扶持资金的通知》（龙扶〔2017〕13号）</w:t>
      </w:r>
      <w:r w:rsidR="009F671D" w:rsidRPr="001E6F63">
        <w:rPr>
          <w:rFonts w:ascii="仿宋" w:eastAsia="仿宋" w:hAnsi="仿宋" w:cs="Times New Roman" w:hint="eastAsia"/>
          <w:sz w:val="28"/>
          <w:szCs w:val="28"/>
        </w:rPr>
        <w:t>；</w:t>
      </w:r>
    </w:p>
    <w:p w:rsidR="009F671D" w:rsidRPr="001E6F63" w:rsidRDefault="009F671D" w:rsidP="001E6F63">
      <w:pPr>
        <w:spacing w:line="560" w:lineRule="exact"/>
        <w:ind w:firstLineChars="150" w:firstLine="420"/>
        <w:rPr>
          <w:rFonts w:ascii="仿宋" w:eastAsia="仿宋" w:hAnsi="仿宋" w:cs="Times New Roman"/>
          <w:sz w:val="28"/>
          <w:szCs w:val="28"/>
        </w:rPr>
      </w:pPr>
      <w:r w:rsidRPr="001E6F63">
        <w:rPr>
          <w:rFonts w:ascii="仿宋" w:eastAsia="仿宋" w:hAnsi="仿宋" w:cs="Times New Roman" w:hint="eastAsia"/>
          <w:sz w:val="28"/>
          <w:szCs w:val="28"/>
        </w:rPr>
        <w:t>③</w:t>
      </w:r>
      <w:r w:rsidR="003870BF" w:rsidRPr="001E6F63">
        <w:rPr>
          <w:rFonts w:ascii="仿宋" w:eastAsia="仿宋" w:hAnsi="仿宋" w:hint="eastAsia"/>
          <w:sz w:val="28"/>
          <w:szCs w:val="28"/>
        </w:rPr>
        <w:t>龙川县扶贫开发领导小组文件</w:t>
      </w:r>
      <w:r w:rsidRPr="001E6F63">
        <w:rPr>
          <w:rFonts w:ascii="仿宋" w:eastAsia="仿宋" w:hAnsi="仿宋" w:cs="Times New Roman" w:hint="eastAsia"/>
          <w:sz w:val="28"/>
          <w:szCs w:val="28"/>
        </w:rPr>
        <w:t>《关于拨付建档立卡贫困户第三期产业扶持资金的通知》（龙扶〔2018〕17号）；</w:t>
      </w:r>
    </w:p>
    <w:p w:rsidR="009F671D" w:rsidRPr="001E6F63" w:rsidRDefault="009F671D" w:rsidP="001E6F63">
      <w:pPr>
        <w:spacing w:line="560" w:lineRule="exact"/>
        <w:ind w:firstLineChars="150" w:firstLine="420"/>
        <w:rPr>
          <w:rFonts w:ascii="仿宋" w:eastAsia="仿宋" w:hAnsi="仿宋" w:cs="Times New Roman"/>
          <w:sz w:val="28"/>
          <w:szCs w:val="28"/>
        </w:rPr>
      </w:pPr>
      <w:r w:rsidRPr="001E6F63">
        <w:rPr>
          <w:rFonts w:ascii="仿宋" w:eastAsia="仿宋" w:hAnsi="仿宋" w:cs="Times New Roman" w:hint="eastAsia"/>
          <w:sz w:val="28"/>
          <w:szCs w:val="28"/>
        </w:rPr>
        <w:t>④</w:t>
      </w:r>
      <w:r w:rsidR="003870BF" w:rsidRPr="001E6F63">
        <w:rPr>
          <w:rFonts w:ascii="仿宋" w:eastAsia="仿宋" w:hAnsi="仿宋" w:hint="eastAsia"/>
          <w:sz w:val="28"/>
          <w:szCs w:val="28"/>
        </w:rPr>
        <w:t>龙川县扶贫开发办公室文件</w:t>
      </w:r>
      <w:r w:rsidRPr="001E6F63">
        <w:rPr>
          <w:rFonts w:ascii="仿宋" w:eastAsia="仿宋" w:hAnsi="仿宋" w:cs="Times New Roman" w:hint="eastAsia"/>
          <w:sz w:val="28"/>
          <w:szCs w:val="28"/>
        </w:rPr>
        <w:t>关于更正《关于拨付建档立卡贫困户第三产业扶持资金的通知》中附件的通知（龙扶办〔2018〕68号）；</w:t>
      </w:r>
    </w:p>
    <w:p w:rsidR="009F671D" w:rsidRPr="001E6F63" w:rsidRDefault="009F671D" w:rsidP="001E6F63">
      <w:pPr>
        <w:spacing w:line="560" w:lineRule="exact"/>
        <w:ind w:firstLineChars="150" w:firstLine="420"/>
        <w:rPr>
          <w:rFonts w:ascii="仿宋" w:eastAsia="仿宋" w:hAnsi="仿宋" w:cs="Times New Roman"/>
          <w:sz w:val="28"/>
          <w:szCs w:val="28"/>
        </w:rPr>
      </w:pPr>
      <w:r w:rsidRPr="001E6F63">
        <w:rPr>
          <w:rFonts w:ascii="仿宋" w:eastAsia="仿宋" w:hAnsi="仿宋" w:cs="Times New Roman" w:hint="eastAsia"/>
          <w:sz w:val="28"/>
          <w:szCs w:val="28"/>
        </w:rPr>
        <w:t>⑤</w:t>
      </w:r>
      <w:r w:rsidR="003870BF" w:rsidRPr="001E6F63">
        <w:rPr>
          <w:rFonts w:ascii="仿宋" w:eastAsia="仿宋" w:hAnsi="仿宋" w:hint="eastAsia"/>
          <w:sz w:val="28"/>
          <w:szCs w:val="28"/>
        </w:rPr>
        <w:t>龙川县扶贫开发办公室文件</w:t>
      </w:r>
      <w:r w:rsidRPr="001E6F63">
        <w:rPr>
          <w:rFonts w:ascii="仿宋" w:eastAsia="仿宋" w:hAnsi="仿宋" w:cs="Times New Roman" w:hint="eastAsia"/>
          <w:sz w:val="28"/>
          <w:szCs w:val="28"/>
        </w:rPr>
        <w:t>《关于下达新时期精准扶贫</w:t>
      </w:r>
      <w:r w:rsidR="00822369" w:rsidRPr="001E6F63">
        <w:rPr>
          <w:rFonts w:ascii="仿宋" w:eastAsia="仿宋" w:hAnsi="仿宋" w:cs="Times New Roman" w:hint="eastAsia"/>
          <w:sz w:val="28"/>
          <w:szCs w:val="28"/>
        </w:rPr>
        <w:t>精准脱贫2018年县本级补助资金的通知</w:t>
      </w:r>
      <w:r w:rsidRPr="001E6F63">
        <w:rPr>
          <w:rFonts w:ascii="仿宋" w:eastAsia="仿宋" w:hAnsi="仿宋" w:cs="Times New Roman" w:hint="eastAsia"/>
          <w:sz w:val="28"/>
          <w:szCs w:val="28"/>
        </w:rPr>
        <w:t>》</w:t>
      </w:r>
      <w:r w:rsidR="00822369" w:rsidRPr="001E6F63">
        <w:rPr>
          <w:rFonts w:ascii="仿宋" w:eastAsia="仿宋" w:hAnsi="仿宋" w:cs="Times New Roman" w:hint="eastAsia"/>
          <w:sz w:val="28"/>
          <w:szCs w:val="28"/>
        </w:rPr>
        <w:t>（龙扶办〔2018〕114号）；</w:t>
      </w:r>
    </w:p>
    <w:p w:rsidR="00822369" w:rsidRPr="001E6F63" w:rsidRDefault="00822369" w:rsidP="001E6F63">
      <w:pPr>
        <w:spacing w:line="560" w:lineRule="exact"/>
        <w:ind w:firstLineChars="150" w:firstLine="420"/>
        <w:rPr>
          <w:rFonts w:ascii="仿宋" w:eastAsia="仿宋" w:hAnsi="仿宋" w:cs="Times New Roman"/>
          <w:sz w:val="28"/>
          <w:szCs w:val="28"/>
        </w:rPr>
      </w:pPr>
      <w:r w:rsidRPr="001E6F63">
        <w:rPr>
          <w:rFonts w:ascii="仿宋" w:eastAsia="仿宋" w:hAnsi="仿宋" w:cs="Times New Roman" w:hint="eastAsia"/>
          <w:sz w:val="28"/>
          <w:szCs w:val="28"/>
        </w:rPr>
        <w:t>⑥</w:t>
      </w:r>
      <w:r w:rsidR="003870BF" w:rsidRPr="001E6F63">
        <w:rPr>
          <w:rFonts w:ascii="仿宋" w:eastAsia="仿宋" w:hAnsi="仿宋" w:hint="eastAsia"/>
          <w:sz w:val="28"/>
          <w:szCs w:val="28"/>
        </w:rPr>
        <w:t>龙川县扶贫开发办公室文件</w:t>
      </w:r>
      <w:r w:rsidRPr="001E6F63">
        <w:rPr>
          <w:rFonts w:ascii="仿宋" w:eastAsia="仿宋" w:hAnsi="仿宋" w:cs="Times New Roman" w:hint="eastAsia"/>
          <w:sz w:val="28"/>
          <w:szCs w:val="28"/>
        </w:rPr>
        <w:t>《关于下达第一、二轮扶贫“双到”村基础设施建设补助资金的通知》（龙扶办</w:t>
      </w:r>
      <w:r w:rsidRPr="001E6F63">
        <w:rPr>
          <w:rFonts w:ascii="仿宋" w:eastAsia="仿宋" w:hAnsi="仿宋" w:hint="eastAsia"/>
          <w:sz w:val="28"/>
          <w:szCs w:val="28"/>
        </w:rPr>
        <w:t>〔2018〕120</w:t>
      </w:r>
      <w:r w:rsidR="003870BF" w:rsidRPr="001E6F63">
        <w:rPr>
          <w:rFonts w:ascii="仿宋" w:eastAsia="仿宋" w:hAnsi="仿宋" w:hint="eastAsia"/>
          <w:sz w:val="28"/>
          <w:szCs w:val="28"/>
        </w:rPr>
        <w:t>号</w:t>
      </w:r>
      <w:r w:rsidRPr="001E6F63">
        <w:rPr>
          <w:rFonts w:ascii="仿宋" w:eastAsia="仿宋" w:hAnsi="仿宋" w:cs="Times New Roman" w:hint="eastAsia"/>
          <w:sz w:val="28"/>
          <w:szCs w:val="28"/>
        </w:rPr>
        <w:t>）；</w:t>
      </w:r>
    </w:p>
    <w:p w:rsidR="003870BF" w:rsidRPr="001E6F63" w:rsidRDefault="003870BF" w:rsidP="001E6F63">
      <w:pPr>
        <w:spacing w:line="560" w:lineRule="exact"/>
        <w:ind w:firstLineChars="150" w:firstLine="420"/>
        <w:rPr>
          <w:rFonts w:ascii="仿宋" w:eastAsia="仿宋" w:hAnsi="仿宋" w:cs="Times New Roman"/>
          <w:sz w:val="28"/>
          <w:szCs w:val="28"/>
        </w:rPr>
      </w:pPr>
      <w:r w:rsidRPr="001E6F63">
        <w:rPr>
          <w:rFonts w:ascii="仿宋" w:eastAsia="仿宋" w:hAnsi="仿宋" w:cs="Times New Roman" w:hint="eastAsia"/>
          <w:sz w:val="28"/>
          <w:szCs w:val="28"/>
        </w:rPr>
        <w:t>⑦老隆镇人民政府文件《关于拨付退回建档立卡贫困人口个人缴交2017年度城乡基本医疗保险费的通知》（隆府发</w:t>
      </w:r>
      <w:r w:rsidRPr="001E6F63">
        <w:rPr>
          <w:rFonts w:ascii="仿宋" w:eastAsia="仿宋" w:hAnsi="仿宋" w:hint="eastAsia"/>
          <w:sz w:val="28"/>
          <w:szCs w:val="28"/>
        </w:rPr>
        <w:t>〔2019〕3号</w:t>
      </w:r>
      <w:r w:rsidRPr="001E6F63">
        <w:rPr>
          <w:rFonts w:ascii="仿宋" w:eastAsia="仿宋" w:hAnsi="仿宋" w:cs="Times New Roman" w:hint="eastAsia"/>
          <w:sz w:val="28"/>
          <w:szCs w:val="28"/>
        </w:rPr>
        <w:t>）；</w:t>
      </w:r>
    </w:p>
    <w:p w:rsidR="003870BF" w:rsidRPr="001E6F63" w:rsidRDefault="003870BF" w:rsidP="001E6F63">
      <w:pPr>
        <w:spacing w:line="560" w:lineRule="exact"/>
        <w:ind w:firstLineChars="150" w:firstLine="420"/>
        <w:rPr>
          <w:rFonts w:ascii="仿宋" w:eastAsia="仿宋" w:hAnsi="仿宋" w:cs="Times New Roman"/>
          <w:sz w:val="28"/>
          <w:szCs w:val="28"/>
        </w:rPr>
      </w:pPr>
      <w:r w:rsidRPr="001E6F63">
        <w:rPr>
          <w:rFonts w:ascii="仿宋" w:eastAsia="仿宋" w:hAnsi="仿宋" w:cs="Times New Roman" w:hint="eastAsia"/>
          <w:sz w:val="28"/>
          <w:szCs w:val="28"/>
        </w:rPr>
        <w:t>⑧龙川县扶贫开发办公室、龙川县人力资源和社会保障局文件《关于请求拨付退回建档立卡贫困人口个人缴交2017年度城乡基本医疗保险费的请示（第二批）》（龙扶办</w:t>
      </w:r>
      <w:r w:rsidRPr="001E6F63">
        <w:rPr>
          <w:rFonts w:ascii="仿宋" w:eastAsia="仿宋" w:hAnsi="仿宋" w:hint="eastAsia"/>
          <w:sz w:val="28"/>
          <w:szCs w:val="28"/>
        </w:rPr>
        <w:t>〔2018〕116号）。</w:t>
      </w:r>
    </w:p>
    <w:p w:rsidR="00E83208" w:rsidRPr="001E6F63" w:rsidRDefault="00E83208" w:rsidP="001E6F63">
      <w:pPr>
        <w:spacing w:line="560" w:lineRule="exact"/>
        <w:ind w:firstLineChars="150" w:firstLine="420"/>
        <w:rPr>
          <w:rFonts w:ascii="仿宋" w:eastAsia="仿宋" w:hAnsi="仿宋" w:cs="Times New Roman"/>
          <w:sz w:val="28"/>
          <w:szCs w:val="28"/>
        </w:rPr>
      </w:pPr>
      <w:r w:rsidRPr="001E6F63">
        <w:rPr>
          <w:rFonts w:ascii="仿宋" w:eastAsia="仿宋" w:hAnsi="仿宋" w:cs="Times New Roman" w:hint="eastAsia"/>
          <w:sz w:val="28"/>
          <w:szCs w:val="28"/>
        </w:rPr>
        <w:t>（2）资金支持内容</w:t>
      </w:r>
    </w:p>
    <w:p w:rsidR="00764512" w:rsidRPr="001E6F63" w:rsidRDefault="00E13C06" w:rsidP="001E6F63">
      <w:pPr>
        <w:spacing w:line="408" w:lineRule="auto"/>
        <w:ind w:firstLineChars="200" w:firstLine="560"/>
        <w:rPr>
          <w:rFonts w:ascii="仿宋" w:eastAsia="仿宋" w:hAnsi="仿宋"/>
          <w:sz w:val="28"/>
          <w:szCs w:val="28"/>
        </w:rPr>
      </w:pPr>
      <w:r w:rsidRPr="001E6F63">
        <w:rPr>
          <w:rFonts w:ascii="仿宋" w:eastAsia="仿宋" w:hAnsi="仿宋"/>
          <w:sz w:val="28"/>
          <w:szCs w:val="28"/>
        </w:rPr>
        <w:t>严格遵循</w:t>
      </w:r>
      <w:r w:rsidRPr="001E6F63">
        <w:rPr>
          <w:rFonts w:ascii="仿宋" w:eastAsia="仿宋" w:hAnsi="仿宋" w:hint="eastAsia"/>
          <w:sz w:val="28"/>
          <w:szCs w:val="28"/>
        </w:rPr>
        <w:t>《龙川县产业“以奖代补”实施方案》（龙扶办〔2017〕21号）文件规定，在村“两委”干部和帮扶工作队深入贫困户家庭了解劳动力和家庭生产情况的前提下，根据贫困户发展意愿，对其进行产业资金入股企业、发展光伏项目等资产性项目进行帮扶；积极鼓励贫困户通过发展家庭种养“短平快”项目</w:t>
      </w:r>
      <w:r w:rsidR="00760E5C" w:rsidRPr="001E6F63">
        <w:rPr>
          <w:rFonts w:ascii="仿宋" w:eastAsia="仿宋" w:hAnsi="仿宋" w:hint="eastAsia"/>
          <w:sz w:val="28"/>
          <w:szCs w:val="28"/>
        </w:rPr>
        <w:t>增加家庭收入。主要发展的项目有：①养殖项目：包括养牛、猪、鸡、鸭、羊、兔子、蜜蜂等；②种植项目：包括水稻、玉米、花生等粮油作物和蔬菜、油菜、菌菇</w:t>
      </w:r>
      <w:r w:rsidR="00760E5C" w:rsidRPr="001E6F63">
        <w:rPr>
          <w:rFonts w:ascii="仿宋" w:eastAsia="仿宋" w:hAnsi="仿宋" w:hint="eastAsia"/>
          <w:sz w:val="28"/>
          <w:szCs w:val="28"/>
        </w:rPr>
        <w:lastRenderedPageBreak/>
        <w:t>等经济作物；③</w:t>
      </w:r>
      <w:r w:rsidRPr="001E6F63">
        <w:rPr>
          <w:rFonts w:ascii="仿宋" w:eastAsia="仿宋" w:hAnsi="仿宋"/>
          <w:sz w:val="28"/>
          <w:szCs w:val="28"/>
        </w:rPr>
        <w:t xml:space="preserve"> </w:t>
      </w:r>
      <w:r w:rsidR="00760E5C" w:rsidRPr="001E6F63">
        <w:rPr>
          <w:rFonts w:ascii="仿宋" w:eastAsia="仿宋" w:hAnsi="仿宋"/>
          <w:sz w:val="28"/>
          <w:szCs w:val="28"/>
        </w:rPr>
        <w:t>生产工具购买</w:t>
      </w:r>
      <w:r w:rsidR="00760E5C" w:rsidRPr="001E6F63">
        <w:rPr>
          <w:rFonts w:ascii="仿宋" w:eastAsia="仿宋" w:hAnsi="仿宋" w:hint="eastAsia"/>
          <w:sz w:val="28"/>
          <w:szCs w:val="28"/>
        </w:rPr>
        <w:t>；④生产场地搭建。</w:t>
      </w:r>
    </w:p>
    <w:p w:rsidR="00760E5C" w:rsidRPr="001E6F63" w:rsidRDefault="00760E5C" w:rsidP="001E6F63">
      <w:pPr>
        <w:spacing w:line="408" w:lineRule="auto"/>
        <w:ind w:firstLineChars="200" w:firstLine="560"/>
        <w:rPr>
          <w:rFonts w:ascii="仿宋" w:eastAsia="仿宋" w:hAnsi="仿宋"/>
          <w:sz w:val="28"/>
          <w:szCs w:val="28"/>
        </w:rPr>
      </w:pPr>
      <w:r w:rsidRPr="001E6F63">
        <w:rPr>
          <w:rFonts w:ascii="仿宋" w:eastAsia="仿宋" w:hAnsi="仿宋" w:hint="eastAsia"/>
          <w:sz w:val="28"/>
          <w:szCs w:val="28"/>
        </w:rPr>
        <w:t>根据《中共龙川县委龙川县人民政府关于新时期精准扶贫精准脱贫三年攻坚的实施意见》（龙委发〔2016〕75号）文件精神，2016-2020年5年内市、县两级每年拨付10万元村级补助资金用于村内公益事业、村集体经济发展等项目，由帮扶单位会同村委会组织实施，</w:t>
      </w:r>
      <w:r w:rsidR="00300438" w:rsidRPr="001E6F63">
        <w:rPr>
          <w:rFonts w:ascii="仿宋" w:eastAsia="仿宋" w:hAnsi="仿宋" w:hint="eastAsia"/>
          <w:sz w:val="28"/>
          <w:szCs w:val="28"/>
        </w:rPr>
        <w:t>其中小型公益项目主要包括道路硬底化、路灯、饮用水管改造、小型水利工程、村级卫生站和村民公共活动场所建设。</w:t>
      </w:r>
    </w:p>
    <w:p w:rsidR="00764512" w:rsidRPr="001E6F63" w:rsidRDefault="008F6C06" w:rsidP="001E6F63">
      <w:pPr>
        <w:ind w:firstLineChars="200" w:firstLine="562"/>
        <w:rPr>
          <w:rFonts w:ascii="仿宋" w:eastAsia="仿宋" w:hAnsi="仿宋" w:cs="仿宋"/>
          <w:b/>
          <w:sz w:val="28"/>
          <w:szCs w:val="28"/>
        </w:rPr>
      </w:pPr>
      <w:r w:rsidRPr="001E6F63">
        <w:rPr>
          <w:rFonts w:ascii="仿宋" w:eastAsia="仿宋" w:hAnsi="仿宋" w:cs="仿宋" w:hint="eastAsia"/>
          <w:b/>
          <w:sz w:val="28"/>
          <w:szCs w:val="28"/>
        </w:rPr>
        <w:t>2.项目实施情况</w:t>
      </w:r>
    </w:p>
    <w:p w:rsidR="007C3494" w:rsidRPr="001E6F63" w:rsidRDefault="007C3494" w:rsidP="001E6F63">
      <w:pPr>
        <w:ind w:firstLineChars="200" w:firstLine="560"/>
        <w:rPr>
          <w:rFonts w:ascii="仿宋" w:eastAsia="仿宋" w:hAnsi="仿宋"/>
          <w:sz w:val="28"/>
          <w:szCs w:val="28"/>
        </w:rPr>
      </w:pPr>
      <w:r w:rsidRPr="001E6F63">
        <w:rPr>
          <w:rFonts w:ascii="仿宋" w:eastAsia="仿宋" w:hAnsi="仿宋" w:hint="eastAsia"/>
          <w:sz w:val="28"/>
          <w:szCs w:val="28"/>
        </w:rPr>
        <w:t>项目实施主要情况如下：</w:t>
      </w:r>
    </w:p>
    <w:p w:rsidR="006F04FF" w:rsidRPr="001E6F63" w:rsidRDefault="00365442"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①贫困户入股龙川牛恩泰畜牧养殖有限公司</w:t>
      </w:r>
    </w:p>
    <w:p w:rsidR="00764512" w:rsidRPr="001E6F63" w:rsidRDefault="00791B84"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2017年9月至2020年3月</w:t>
      </w:r>
      <w:r w:rsidR="006F04FF" w:rsidRPr="001E6F63">
        <w:rPr>
          <w:rFonts w:ascii="仿宋" w:eastAsia="仿宋" w:hAnsi="仿宋" w:hint="eastAsia"/>
          <w:sz w:val="28"/>
          <w:szCs w:val="28"/>
        </w:rPr>
        <w:t>老隆镇12个村贫困户入股牛恩泰畜牧养殖有限公司共计91户，入股人数337人，入股金额共计237.11万元</w:t>
      </w:r>
      <w:r w:rsidR="00714543" w:rsidRPr="001E6F63">
        <w:rPr>
          <w:rFonts w:ascii="仿宋" w:eastAsia="仿宋" w:hAnsi="仿宋" w:hint="eastAsia"/>
          <w:sz w:val="28"/>
          <w:szCs w:val="28"/>
        </w:rPr>
        <w:t>（包含已终止贫困户</w:t>
      </w:r>
      <w:r w:rsidR="00C31234" w:rsidRPr="001E6F63">
        <w:rPr>
          <w:rFonts w:ascii="仿宋" w:eastAsia="仿宋" w:hAnsi="仿宋" w:hint="eastAsia"/>
          <w:sz w:val="28"/>
          <w:szCs w:val="28"/>
        </w:rPr>
        <w:t>入股</w:t>
      </w:r>
      <w:r w:rsidR="00714543" w:rsidRPr="001E6F63">
        <w:rPr>
          <w:rFonts w:ascii="仿宋" w:eastAsia="仿宋" w:hAnsi="仿宋" w:hint="eastAsia"/>
          <w:sz w:val="28"/>
          <w:szCs w:val="28"/>
        </w:rPr>
        <w:t>资金）</w:t>
      </w:r>
      <w:r w:rsidR="006F04FF" w:rsidRPr="001E6F63">
        <w:rPr>
          <w:rFonts w:ascii="仿宋" w:eastAsia="仿宋" w:hAnsi="仿宋" w:hint="eastAsia"/>
          <w:sz w:val="28"/>
          <w:szCs w:val="28"/>
        </w:rPr>
        <w:t>。2019年度获得分红共计15.0</w:t>
      </w:r>
      <w:r w:rsidR="00B413E9" w:rsidRPr="001E6F63">
        <w:rPr>
          <w:rFonts w:ascii="仿宋" w:eastAsia="仿宋" w:hAnsi="仿宋" w:hint="eastAsia"/>
          <w:sz w:val="28"/>
          <w:szCs w:val="28"/>
        </w:rPr>
        <w:t>7万元。</w:t>
      </w:r>
    </w:p>
    <w:p w:rsidR="00B413E9" w:rsidRPr="001E6F63" w:rsidRDefault="00B413E9"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②</w:t>
      </w:r>
      <w:r w:rsidR="004E1DD7" w:rsidRPr="001E6F63">
        <w:rPr>
          <w:rFonts w:ascii="仿宋" w:eastAsia="仿宋" w:hAnsi="仿宋" w:hint="eastAsia"/>
          <w:sz w:val="28"/>
          <w:szCs w:val="28"/>
        </w:rPr>
        <w:t>2019年度</w:t>
      </w:r>
      <w:r w:rsidR="003D1BA7" w:rsidRPr="001E6F63">
        <w:rPr>
          <w:rFonts w:ascii="仿宋" w:eastAsia="仿宋" w:hAnsi="仿宋" w:hint="eastAsia"/>
          <w:sz w:val="28"/>
          <w:szCs w:val="28"/>
        </w:rPr>
        <w:t>浮石村入股宝新农民种养合作社</w:t>
      </w:r>
    </w:p>
    <w:p w:rsidR="003D1BA7" w:rsidRPr="001E6F63" w:rsidRDefault="00752430"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2017年12月至2019年6月</w:t>
      </w:r>
      <w:r w:rsidR="00194729" w:rsidRPr="001E6F63">
        <w:rPr>
          <w:rFonts w:ascii="仿宋" w:eastAsia="仿宋" w:hAnsi="仿宋" w:hint="eastAsia"/>
          <w:sz w:val="28"/>
          <w:szCs w:val="28"/>
        </w:rPr>
        <w:t>，</w:t>
      </w:r>
      <w:r w:rsidR="00F564E1" w:rsidRPr="001E6F63">
        <w:rPr>
          <w:rFonts w:ascii="仿宋" w:eastAsia="仿宋" w:hAnsi="仿宋" w:hint="eastAsia"/>
          <w:sz w:val="28"/>
          <w:szCs w:val="28"/>
        </w:rPr>
        <w:t>浮石村共有有劳动能力贫困户19户参与</w:t>
      </w:r>
      <w:r w:rsidR="003D1BA7" w:rsidRPr="001E6F63">
        <w:rPr>
          <w:rFonts w:ascii="仿宋" w:eastAsia="仿宋" w:hAnsi="仿宋" w:hint="eastAsia"/>
          <w:sz w:val="28"/>
          <w:szCs w:val="28"/>
        </w:rPr>
        <w:t>入股宝新农民种养合作社</w:t>
      </w:r>
      <w:r w:rsidR="00194729" w:rsidRPr="001E6F63">
        <w:rPr>
          <w:rFonts w:ascii="仿宋" w:eastAsia="仿宋" w:hAnsi="仿宋" w:hint="eastAsia"/>
          <w:sz w:val="28"/>
          <w:szCs w:val="28"/>
        </w:rPr>
        <w:t>，入股金额总计</w:t>
      </w:r>
      <w:r w:rsidR="003D1BA7" w:rsidRPr="001E6F63">
        <w:rPr>
          <w:rFonts w:ascii="仿宋" w:eastAsia="仿宋" w:hAnsi="仿宋" w:hint="eastAsia"/>
          <w:sz w:val="28"/>
          <w:szCs w:val="28"/>
        </w:rPr>
        <w:t>29.169万元，</w:t>
      </w:r>
      <w:r w:rsidR="004F3DAB" w:rsidRPr="001E6F63">
        <w:rPr>
          <w:rFonts w:ascii="仿宋" w:eastAsia="仿宋" w:hAnsi="仿宋" w:hint="eastAsia"/>
          <w:sz w:val="28"/>
          <w:szCs w:val="28"/>
        </w:rPr>
        <w:t>2019年分红共计132,730.00元，其中村收益105,030.00元，个人收益27,700.00元。</w:t>
      </w:r>
    </w:p>
    <w:p w:rsidR="004F3DAB" w:rsidRPr="001E6F63" w:rsidRDefault="004F3DAB"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③莲南村、老隆村、涧洞村入股龙川县龙头山原生态农业发展有限公司</w:t>
      </w:r>
    </w:p>
    <w:p w:rsidR="004F3DAB" w:rsidRPr="001E6F63" w:rsidRDefault="00752430"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2018年8月至2018年12月</w:t>
      </w:r>
      <w:r w:rsidR="004F3DAB" w:rsidRPr="001E6F63">
        <w:rPr>
          <w:rFonts w:ascii="仿宋" w:eastAsia="仿宋" w:hAnsi="仿宋" w:hint="eastAsia"/>
          <w:sz w:val="28"/>
          <w:szCs w:val="28"/>
        </w:rPr>
        <w:t>莲南村、老隆村、涧洞村入股龙川县</w:t>
      </w:r>
      <w:r w:rsidR="004F3DAB" w:rsidRPr="001E6F63">
        <w:rPr>
          <w:rFonts w:ascii="仿宋" w:eastAsia="仿宋" w:hAnsi="仿宋" w:hint="eastAsia"/>
          <w:sz w:val="28"/>
          <w:szCs w:val="28"/>
        </w:rPr>
        <w:lastRenderedPageBreak/>
        <w:t>龙头山原生态农业发展有限公司金额共计39.902万元，截止2019年12月</w:t>
      </w:r>
      <w:r w:rsidR="009D6146" w:rsidRPr="001E6F63">
        <w:rPr>
          <w:rFonts w:ascii="仿宋" w:eastAsia="仿宋" w:hAnsi="仿宋" w:hint="eastAsia"/>
          <w:sz w:val="28"/>
          <w:szCs w:val="28"/>
        </w:rPr>
        <w:t>底</w:t>
      </w:r>
      <w:r w:rsidR="004F3DAB" w:rsidRPr="001E6F63">
        <w:rPr>
          <w:rFonts w:ascii="仿宋" w:eastAsia="仿宋" w:hAnsi="仿宋" w:hint="eastAsia"/>
          <w:sz w:val="28"/>
          <w:szCs w:val="28"/>
        </w:rPr>
        <w:t>分红共计6.5603万元。</w:t>
      </w:r>
    </w:p>
    <w:p w:rsidR="004F3DAB" w:rsidRPr="001E6F63" w:rsidRDefault="004E1DD7"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④联亨村贫困户入股联亨村村级光伏发电站</w:t>
      </w:r>
    </w:p>
    <w:p w:rsidR="004E1DD7" w:rsidRPr="001E6F63" w:rsidRDefault="00194729"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2018年联亨村有劳动力贫困户26户84人，分两批次入股村级光伏发电站，总计入股金额57.2039万元，截止2019年度分红收益共计1.9715万元。</w:t>
      </w:r>
    </w:p>
    <w:p w:rsidR="004E1DD7" w:rsidRPr="001E6F63" w:rsidRDefault="004E1DD7"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⑤官坑村贫困户入股老隆镇牛崆水电站</w:t>
      </w:r>
    </w:p>
    <w:p w:rsidR="00AC663E" w:rsidRPr="001E6F63" w:rsidRDefault="00235D45"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2018年度官坑村入股老隆镇牛崆电站项目，其中有劳动能力贫困户10户38人入股资金合计14.322万元，</w:t>
      </w:r>
      <w:r w:rsidR="00881685" w:rsidRPr="001E6F63">
        <w:rPr>
          <w:rFonts w:ascii="仿宋" w:eastAsia="仿宋" w:hAnsi="仿宋" w:hint="eastAsia"/>
          <w:sz w:val="28"/>
          <w:szCs w:val="28"/>
        </w:rPr>
        <w:t>村委会名义入股资金10万元</w:t>
      </w:r>
      <w:r w:rsidRPr="001E6F63">
        <w:rPr>
          <w:rFonts w:ascii="仿宋" w:eastAsia="仿宋" w:hAnsi="仿宋" w:hint="eastAsia"/>
          <w:sz w:val="28"/>
          <w:szCs w:val="28"/>
        </w:rPr>
        <w:t>，项目入股资金</w:t>
      </w:r>
      <w:r w:rsidR="00881685" w:rsidRPr="001E6F63">
        <w:rPr>
          <w:rFonts w:ascii="仿宋" w:eastAsia="仿宋" w:hAnsi="仿宋" w:hint="eastAsia"/>
          <w:sz w:val="28"/>
          <w:szCs w:val="28"/>
        </w:rPr>
        <w:t>共计24.552万元，</w:t>
      </w:r>
      <w:r w:rsidRPr="001E6F63">
        <w:rPr>
          <w:rFonts w:ascii="仿宋" w:eastAsia="仿宋" w:hAnsi="仿宋" w:hint="eastAsia"/>
          <w:sz w:val="28"/>
          <w:szCs w:val="28"/>
        </w:rPr>
        <w:t>截止2019年12月20日分红金额共计1.47312万元。</w:t>
      </w:r>
    </w:p>
    <w:p w:rsidR="004E1DD7" w:rsidRPr="001E6F63" w:rsidRDefault="004E1DD7"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⑥包金泰入股江边村光伏发电站</w:t>
      </w:r>
    </w:p>
    <w:p w:rsidR="008C3813" w:rsidRPr="001E6F63" w:rsidRDefault="008C3813"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2018年贫困户包金泰入股江边村光伏发电站3.6174万元，2019年度分红</w:t>
      </w:r>
      <w:r w:rsidR="009D6146" w:rsidRPr="001E6F63">
        <w:rPr>
          <w:rFonts w:ascii="仿宋" w:eastAsia="仿宋" w:hAnsi="仿宋" w:hint="eastAsia"/>
          <w:sz w:val="28"/>
          <w:szCs w:val="28"/>
        </w:rPr>
        <w:t>收益</w:t>
      </w:r>
      <w:r w:rsidRPr="001E6F63">
        <w:rPr>
          <w:rFonts w:ascii="仿宋" w:eastAsia="仿宋" w:hAnsi="仿宋" w:hint="eastAsia"/>
          <w:sz w:val="28"/>
          <w:szCs w:val="28"/>
        </w:rPr>
        <w:t>3,617.40元。年收益10%。</w:t>
      </w:r>
    </w:p>
    <w:p w:rsidR="004E1DD7" w:rsidRPr="001E6F63" w:rsidRDefault="004E1DD7"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⑦</w:t>
      </w:r>
      <w:r w:rsidR="00186B1D" w:rsidRPr="001E6F63">
        <w:rPr>
          <w:rFonts w:ascii="仿宋" w:eastAsia="仿宋" w:hAnsi="仿宋" w:hint="eastAsia"/>
          <w:sz w:val="28"/>
          <w:szCs w:val="28"/>
        </w:rPr>
        <w:t>浮石村贫困户发展家庭小型光伏项目</w:t>
      </w:r>
    </w:p>
    <w:p w:rsidR="00862A37" w:rsidRPr="001E6F63" w:rsidRDefault="00023751"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2017-2018年浮石村5户有劳动能力贫困户发展家庭光伏发电站项目，投资产业资金总计21.334万元，产业收益按实际发电量计算。</w:t>
      </w:r>
    </w:p>
    <w:p w:rsidR="00BD7844" w:rsidRPr="001E6F63" w:rsidRDefault="00BD7844"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⑧村基础设施建设</w:t>
      </w:r>
    </w:p>
    <w:p w:rsidR="00BD7844" w:rsidRPr="001E6F63" w:rsidRDefault="00464B44"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莲塘村幸福小学篮球场建设</w:t>
      </w:r>
      <w:r w:rsidR="00A267D2" w:rsidRPr="001E6F63">
        <w:rPr>
          <w:rFonts w:ascii="仿宋" w:eastAsia="仿宋" w:hAnsi="仿宋" w:hint="eastAsia"/>
          <w:sz w:val="28"/>
          <w:szCs w:val="28"/>
        </w:rPr>
        <w:t>10万元，于2019年1月完成支付</w:t>
      </w:r>
      <w:r w:rsidR="001720C3" w:rsidRPr="001E6F63">
        <w:rPr>
          <w:rFonts w:ascii="仿宋" w:eastAsia="仿宋" w:hAnsi="仿宋" w:hint="eastAsia"/>
          <w:sz w:val="28"/>
          <w:szCs w:val="28"/>
        </w:rPr>
        <w:t>，工程验收完工</w:t>
      </w:r>
      <w:r w:rsidR="00A267D2" w:rsidRPr="001E6F63">
        <w:rPr>
          <w:rFonts w:ascii="仿宋" w:eastAsia="仿宋" w:hAnsi="仿宋" w:hint="eastAsia"/>
          <w:sz w:val="28"/>
          <w:szCs w:val="28"/>
        </w:rPr>
        <w:t>；</w:t>
      </w:r>
      <w:r w:rsidR="00D86F0C" w:rsidRPr="001E6F63">
        <w:rPr>
          <w:rFonts w:ascii="仿宋" w:eastAsia="仿宋" w:hAnsi="仿宋" w:hint="eastAsia"/>
          <w:sz w:val="28"/>
          <w:szCs w:val="28"/>
        </w:rPr>
        <w:t>月乐堂村文</w:t>
      </w:r>
      <w:r w:rsidR="001720C3" w:rsidRPr="001E6F63">
        <w:rPr>
          <w:rFonts w:ascii="仿宋" w:eastAsia="仿宋" w:hAnsi="仿宋" w:hint="eastAsia"/>
          <w:sz w:val="28"/>
          <w:szCs w:val="28"/>
        </w:rPr>
        <w:t>篮球场及周边硬底化工程</w:t>
      </w:r>
      <w:r w:rsidR="00D86F0C" w:rsidRPr="001E6F63">
        <w:rPr>
          <w:rFonts w:ascii="仿宋" w:eastAsia="仿宋" w:hAnsi="仿宋" w:hint="eastAsia"/>
          <w:sz w:val="28"/>
          <w:szCs w:val="28"/>
        </w:rPr>
        <w:t>投入20</w:t>
      </w:r>
      <w:r w:rsidR="001720C3" w:rsidRPr="001E6F63">
        <w:rPr>
          <w:rFonts w:ascii="仿宋" w:eastAsia="仿宋" w:hAnsi="仿宋" w:hint="eastAsia"/>
          <w:sz w:val="28"/>
          <w:szCs w:val="28"/>
        </w:rPr>
        <w:t>万元，于2019年1月完成支付，工程验收完工；2019年1月板塘村村级饮用水水网改造投入10万元，于2019年7月完成支付，工程验收完工。</w:t>
      </w:r>
    </w:p>
    <w:p w:rsidR="00764512" w:rsidRPr="001E6F63" w:rsidRDefault="008F6C06" w:rsidP="00862A37">
      <w:pPr>
        <w:rPr>
          <w:rFonts w:ascii="仿宋" w:eastAsia="仿宋" w:hAnsi="仿宋" w:cs="仿宋"/>
          <w:b/>
          <w:sz w:val="30"/>
          <w:szCs w:val="30"/>
        </w:rPr>
      </w:pPr>
      <w:r w:rsidRPr="001E6F63">
        <w:rPr>
          <w:rFonts w:ascii="仿宋" w:eastAsia="仿宋" w:hAnsi="仿宋" w:cs="仿宋" w:hint="eastAsia"/>
          <w:b/>
          <w:sz w:val="30"/>
          <w:szCs w:val="30"/>
        </w:rPr>
        <w:lastRenderedPageBreak/>
        <w:t>（三）预算资金来源及使用情况</w:t>
      </w:r>
    </w:p>
    <w:p w:rsidR="00764512" w:rsidRPr="001E6F63" w:rsidRDefault="008F6C06">
      <w:pPr>
        <w:ind w:firstLineChars="200" w:firstLine="562"/>
        <w:rPr>
          <w:rFonts w:ascii="仿宋" w:eastAsia="仿宋" w:hAnsi="仿宋" w:cs="仿宋"/>
          <w:b/>
          <w:sz w:val="28"/>
          <w:szCs w:val="28"/>
        </w:rPr>
      </w:pPr>
      <w:r w:rsidRPr="001E6F63">
        <w:rPr>
          <w:rFonts w:ascii="仿宋" w:eastAsia="仿宋" w:hAnsi="仿宋" w:cs="仿宋" w:hint="eastAsia"/>
          <w:b/>
          <w:sz w:val="28"/>
          <w:szCs w:val="28"/>
        </w:rPr>
        <w:t>1.项目总投资及资金来源</w:t>
      </w:r>
    </w:p>
    <w:p w:rsidR="00764512" w:rsidRPr="001E6F63" w:rsidRDefault="00862A37"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2017-2019年</w:t>
      </w:r>
      <w:r w:rsidR="001D4435" w:rsidRPr="001E6F63">
        <w:rPr>
          <w:rFonts w:ascii="仿宋" w:eastAsia="仿宋" w:hAnsi="仿宋" w:hint="eastAsia"/>
          <w:sz w:val="28"/>
          <w:szCs w:val="28"/>
        </w:rPr>
        <w:t>账上</w:t>
      </w:r>
      <w:r w:rsidRPr="001E6F63">
        <w:rPr>
          <w:rFonts w:ascii="仿宋" w:eastAsia="仿宋" w:hAnsi="仿宋" w:hint="eastAsia"/>
          <w:sz w:val="28"/>
          <w:szCs w:val="28"/>
        </w:rPr>
        <w:t>收到扶贫资金共计661.65万元，其中：拨付至结算中心资金总额583.855万元、县级财政资金70</w:t>
      </w:r>
      <w:r w:rsidR="00F44131" w:rsidRPr="001E6F63">
        <w:rPr>
          <w:rFonts w:ascii="仿宋" w:eastAsia="仿宋" w:hAnsi="仿宋" w:hint="eastAsia"/>
          <w:sz w:val="28"/>
          <w:szCs w:val="28"/>
        </w:rPr>
        <w:t>万元，</w:t>
      </w:r>
      <w:r w:rsidR="001D4435" w:rsidRPr="001E6F63">
        <w:rPr>
          <w:rFonts w:ascii="仿宋" w:eastAsia="仿宋" w:hAnsi="仿宋" w:hint="eastAsia"/>
          <w:sz w:val="28"/>
          <w:szCs w:val="28"/>
        </w:rPr>
        <w:t>于</w:t>
      </w:r>
      <w:r w:rsidR="00F44131" w:rsidRPr="001E6F63">
        <w:rPr>
          <w:rFonts w:ascii="仿宋" w:eastAsia="仿宋" w:hAnsi="仿宋" w:hint="eastAsia"/>
          <w:sz w:val="28"/>
          <w:szCs w:val="28"/>
        </w:rPr>
        <w:t>2019年7月</w:t>
      </w:r>
      <w:r w:rsidR="001D4435" w:rsidRPr="001E6F63">
        <w:rPr>
          <w:rFonts w:ascii="仿宋" w:eastAsia="仿宋" w:hAnsi="仿宋" w:hint="eastAsia"/>
          <w:sz w:val="28"/>
          <w:szCs w:val="28"/>
        </w:rPr>
        <w:t>退回</w:t>
      </w:r>
      <w:r w:rsidRPr="001E6F63">
        <w:rPr>
          <w:rFonts w:ascii="仿宋" w:eastAsia="仿宋" w:hAnsi="仿宋" w:hint="eastAsia"/>
          <w:sz w:val="28"/>
          <w:szCs w:val="28"/>
        </w:rPr>
        <w:t>扶贫局资金39.29万元</w:t>
      </w:r>
      <w:r w:rsidR="00F44131" w:rsidRPr="001E6F63">
        <w:rPr>
          <w:rFonts w:ascii="仿宋" w:eastAsia="仿宋" w:hAnsi="仿宋" w:hint="eastAsia"/>
          <w:sz w:val="28"/>
          <w:szCs w:val="28"/>
        </w:rPr>
        <w:t>，其中2017-2019年扶贫资金本次退回资金7.795万元</w:t>
      </w:r>
      <w:r w:rsidRPr="001E6F63">
        <w:rPr>
          <w:rFonts w:ascii="仿宋" w:eastAsia="仿宋" w:hAnsi="仿宋" w:hint="eastAsia"/>
          <w:sz w:val="28"/>
          <w:szCs w:val="28"/>
        </w:rPr>
        <w:t>。</w:t>
      </w:r>
      <w:r w:rsidR="001D4435" w:rsidRPr="001E6F63">
        <w:rPr>
          <w:rFonts w:ascii="仿宋" w:eastAsia="仿宋" w:hAnsi="仿宋" w:hint="eastAsia"/>
          <w:sz w:val="28"/>
          <w:szCs w:val="28"/>
        </w:rPr>
        <w:t>因此2017-2019年扶贫资金共计653.85万元。</w:t>
      </w:r>
      <w:r w:rsidR="00221745" w:rsidRPr="001E6F63">
        <w:rPr>
          <w:rFonts w:ascii="仿宋" w:eastAsia="仿宋" w:hAnsi="仿宋" w:hint="eastAsia"/>
          <w:sz w:val="28"/>
          <w:szCs w:val="28"/>
        </w:rPr>
        <w:t>资金到位详细情况见下表。</w:t>
      </w:r>
    </w:p>
    <w:p w:rsidR="00764512" w:rsidRPr="001E6F63" w:rsidRDefault="008F6C06" w:rsidP="001E6F63">
      <w:pPr>
        <w:spacing w:line="408" w:lineRule="auto"/>
        <w:ind w:firstLineChars="200" w:firstLine="560"/>
        <w:jc w:val="center"/>
        <w:rPr>
          <w:rFonts w:ascii="仿宋" w:eastAsia="仿宋" w:hAnsi="仿宋" w:cs="仿宋"/>
          <w:bCs/>
          <w:sz w:val="28"/>
          <w:szCs w:val="28"/>
        </w:rPr>
      </w:pPr>
      <w:r w:rsidRPr="001E6F63">
        <w:rPr>
          <w:rFonts w:ascii="仿宋" w:eastAsia="仿宋" w:hAnsi="仿宋" w:cs="仿宋" w:hint="eastAsia"/>
          <w:bCs/>
          <w:sz w:val="28"/>
          <w:szCs w:val="28"/>
        </w:rPr>
        <w:t>表一  专项资金来源明细表</w:t>
      </w:r>
    </w:p>
    <w:tbl>
      <w:tblPr>
        <w:tblW w:w="9072" w:type="dxa"/>
        <w:tblInd w:w="-127" w:type="dxa"/>
        <w:tblLayout w:type="fixed"/>
        <w:tblCellMar>
          <w:left w:w="0" w:type="dxa"/>
          <w:right w:w="0" w:type="dxa"/>
        </w:tblCellMar>
        <w:tblLook w:val="04A0"/>
      </w:tblPr>
      <w:tblGrid>
        <w:gridCol w:w="878"/>
        <w:gridCol w:w="1609"/>
        <w:gridCol w:w="1199"/>
        <w:gridCol w:w="2313"/>
        <w:gridCol w:w="1656"/>
        <w:gridCol w:w="1417"/>
      </w:tblGrid>
      <w:tr w:rsidR="00221745" w:rsidRPr="000273DB" w:rsidTr="00D86F0C">
        <w:trPr>
          <w:trHeight w:val="558"/>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1745" w:rsidRPr="001E6F63" w:rsidRDefault="00221745" w:rsidP="00B564F4">
            <w:pPr>
              <w:widowControl/>
              <w:jc w:val="center"/>
              <w:textAlignment w:val="center"/>
              <w:rPr>
                <w:rFonts w:ascii="仿宋" w:eastAsia="仿宋" w:hAnsi="仿宋" w:cs="宋体"/>
                <w:b/>
                <w:color w:val="000000"/>
                <w:sz w:val="24"/>
              </w:rPr>
            </w:pPr>
            <w:r w:rsidRPr="001E6F63">
              <w:rPr>
                <w:rFonts w:ascii="仿宋" w:eastAsia="仿宋" w:hAnsi="仿宋" w:cs="宋体" w:hint="eastAsia"/>
                <w:b/>
                <w:color w:val="000000"/>
                <w:kern w:val="0"/>
                <w:sz w:val="24"/>
              </w:rPr>
              <w:t>序号</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1745" w:rsidRPr="001E6F63" w:rsidRDefault="00221745" w:rsidP="00B564F4">
            <w:pPr>
              <w:widowControl/>
              <w:jc w:val="center"/>
              <w:textAlignment w:val="center"/>
              <w:rPr>
                <w:rFonts w:ascii="仿宋" w:eastAsia="仿宋" w:hAnsi="仿宋" w:cs="宋体"/>
                <w:b/>
                <w:color w:val="000000"/>
                <w:sz w:val="24"/>
              </w:rPr>
            </w:pPr>
            <w:r w:rsidRPr="001E6F63">
              <w:rPr>
                <w:rFonts w:ascii="仿宋" w:eastAsia="仿宋" w:hAnsi="仿宋" w:cs="宋体" w:hint="eastAsia"/>
                <w:b/>
                <w:color w:val="000000"/>
                <w:kern w:val="0"/>
                <w:sz w:val="24"/>
              </w:rPr>
              <w:t>收入日期</w:t>
            </w:r>
          </w:p>
        </w:tc>
        <w:tc>
          <w:tcPr>
            <w:tcW w:w="11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1745" w:rsidRPr="001E6F63" w:rsidRDefault="00221745" w:rsidP="00B564F4">
            <w:pPr>
              <w:widowControl/>
              <w:jc w:val="center"/>
              <w:textAlignment w:val="center"/>
              <w:rPr>
                <w:rFonts w:ascii="仿宋" w:eastAsia="仿宋" w:hAnsi="仿宋" w:cs="宋体"/>
                <w:b/>
                <w:color w:val="000000"/>
                <w:sz w:val="24"/>
              </w:rPr>
            </w:pPr>
            <w:r w:rsidRPr="001E6F63">
              <w:rPr>
                <w:rFonts w:ascii="仿宋" w:eastAsia="仿宋" w:hAnsi="仿宋" w:cs="宋体" w:hint="eastAsia"/>
                <w:b/>
                <w:color w:val="000000"/>
                <w:kern w:val="0"/>
                <w:sz w:val="24"/>
              </w:rPr>
              <w:t>凭证号</w:t>
            </w:r>
          </w:p>
        </w:tc>
        <w:tc>
          <w:tcPr>
            <w:tcW w:w="2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1745" w:rsidRPr="001E6F63" w:rsidRDefault="00221745" w:rsidP="00B564F4">
            <w:pPr>
              <w:widowControl/>
              <w:jc w:val="center"/>
              <w:textAlignment w:val="center"/>
              <w:rPr>
                <w:rFonts w:ascii="仿宋" w:eastAsia="仿宋" w:hAnsi="仿宋" w:cs="宋体"/>
                <w:b/>
                <w:color w:val="000000"/>
                <w:sz w:val="24"/>
              </w:rPr>
            </w:pPr>
            <w:r w:rsidRPr="001E6F63">
              <w:rPr>
                <w:rFonts w:ascii="仿宋" w:eastAsia="仿宋" w:hAnsi="仿宋" w:cs="宋体" w:hint="eastAsia"/>
                <w:b/>
                <w:color w:val="000000"/>
                <w:kern w:val="0"/>
                <w:sz w:val="24"/>
              </w:rPr>
              <w:t>摘要</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1745" w:rsidRPr="001E6F63" w:rsidRDefault="00221745" w:rsidP="00B564F4">
            <w:pPr>
              <w:widowControl/>
              <w:jc w:val="center"/>
              <w:textAlignment w:val="center"/>
              <w:rPr>
                <w:rFonts w:ascii="仿宋" w:eastAsia="仿宋" w:hAnsi="仿宋" w:cs="宋体"/>
                <w:b/>
                <w:color w:val="000000"/>
                <w:sz w:val="24"/>
              </w:rPr>
            </w:pPr>
            <w:r w:rsidRPr="001E6F63">
              <w:rPr>
                <w:rFonts w:ascii="仿宋" w:eastAsia="仿宋" w:hAnsi="仿宋" w:cs="宋体" w:hint="eastAsia"/>
                <w:b/>
                <w:color w:val="000000"/>
                <w:kern w:val="0"/>
                <w:sz w:val="24"/>
              </w:rPr>
              <w:t>金额（元）</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1745" w:rsidRPr="001E6F63" w:rsidRDefault="00221745" w:rsidP="00B564F4">
            <w:pPr>
              <w:widowControl/>
              <w:jc w:val="center"/>
              <w:textAlignment w:val="center"/>
              <w:rPr>
                <w:rFonts w:ascii="仿宋" w:eastAsia="仿宋" w:hAnsi="仿宋" w:cs="宋体"/>
                <w:b/>
                <w:color w:val="000000"/>
                <w:sz w:val="24"/>
              </w:rPr>
            </w:pPr>
            <w:r w:rsidRPr="001E6F63">
              <w:rPr>
                <w:rFonts w:ascii="仿宋" w:eastAsia="仿宋" w:hAnsi="仿宋" w:cs="宋体" w:hint="eastAsia"/>
                <w:b/>
                <w:color w:val="000000"/>
                <w:kern w:val="0"/>
                <w:sz w:val="24"/>
              </w:rPr>
              <w:t>备注</w:t>
            </w:r>
          </w:p>
        </w:tc>
      </w:tr>
      <w:tr w:rsidR="00221745" w:rsidRPr="000273DB" w:rsidTr="00D86F0C">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1745" w:rsidRPr="001E6F63" w:rsidRDefault="00221745" w:rsidP="00B564F4">
            <w:pPr>
              <w:widowControl/>
              <w:jc w:val="center"/>
              <w:textAlignment w:val="center"/>
              <w:rPr>
                <w:rFonts w:ascii="仿宋" w:eastAsia="仿宋" w:hAnsi="仿宋"/>
                <w:sz w:val="24"/>
              </w:rPr>
            </w:pPr>
            <w:r w:rsidRPr="001E6F63">
              <w:rPr>
                <w:rFonts w:ascii="仿宋" w:eastAsia="仿宋" w:hAnsi="仿宋" w:hint="eastAsia"/>
                <w:sz w:val="24"/>
              </w:rPr>
              <w:t>1</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1745" w:rsidRPr="001E6F63" w:rsidRDefault="00B564F4" w:rsidP="00B564F4">
            <w:pPr>
              <w:widowControl/>
              <w:jc w:val="center"/>
              <w:textAlignment w:val="center"/>
              <w:rPr>
                <w:rFonts w:ascii="仿宋" w:eastAsia="仿宋" w:hAnsi="仿宋"/>
                <w:sz w:val="24"/>
              </w:rPr>
            </w:pPr>
            <w:r w:rsidRPr="001E6F63">
              <w:rPr>
                <w:rFonts w:ascii="仿宋" w:eastAsia="仿宋" w:hAnsi="仿宋" w:hint="eastAsia"/>
                <w:sz w:val="24"/>
              </w:rPr>
              <w:t>2017-6-30</w:t>
            </w:r>
          </w:p>
        </w:tc>
        <w:tc>
          <w:tcPr>
            <w:tcW w:w="11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1745" w:rsidRPr="001E6F63" w:rsidRDefault="00B564F4" w:rsidP="00B564F4">
            <w:pPr>
              <w:widowControl/>
              <w:jc w:val="center"/>
              <w:textAlignment w:val="center"/>
              <w:rPr>
                <w:rFonts w:ascii="仿宋" w:eastAsia="仿宋" w:hAnsi="仿宋"/>
                <w:sz w:val="24"/>
              </w:rPr>
            </w:pPr>
            <w:r w:rsidRPr="001E6F63">
              <w:rPr>
                <w:rFonts w:ascii="仿宋" w:eastAsia="仿宋" w:hAnsi="仿宋" w:hint="eastAsia"/>
                <w:sz w:val="24"/>
              </w:rPr>
              <w:t>24</w:t>
            </w:r>
          </w:p>
        </w:tc>
        <w:tc>
          <w:tcPr>
            <w:tcW w:w="2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1745" w:rsidRPr="001E6F63" w:rsidRDefault="00B564F4" w:rsidP="00B564F4">
            <w:pPr>
              <w:widowControl/>
              <w:jc w:val="center"/>
              <w:textAlignment w:val="center"/>
              <w:rPr>
                <w:rFonts w:ascii="仿宋" w:eastAsia="仿宋" w:hAnsi="仿宋"/>
                <w:sz w:val="24"/>
              </w:rPr>
            </w:pPr>
            <w:r w:rsidRPr="001E6F63">
              <w:rPr>
                <w:rFonts w:ascii="仿宋" w:eastAsia="仿宋" w:hAnsi="仿宋" w:hint="eastAsia"/>
                <w:sz w:val="24"/>
              </w:rPr>
              <w:t>贫困户产业扶贫资金</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1745" w:rsidRPr="001E6F63" w:rsidRDefault="00B564F4" w:rsidP="00B564F4">
            <w:pPr>
              <w:widowControl/>
              <w:jc w:val="center"/>
              <w:textAlignment w:val="center"/>
              <w:rPr>
                <w:rFonts w:ascii="仿宋" w:eastAsia="仿宋" w:hAnsi="仿宋"/>
                <w:sz w:val="24"/>
              </w:rPr>
            </w:pPr>
            <w:r w:rsidRPr="001E6F63">
              <w:rPr>
                <w:rFonts w:ascii="仿宋" w:eastAsia="仿宋" w:hAnsi="仿宋" w:hint="eastAsia"/>
                <w:sz w:val="24"/>
              </w:rPr>
              <w:t>1,186,000.00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1745" w:rsidRPr="001E6F63" w:rsidRDefault="00221745" w:rsidP="00B564F4">
            <w:pPr>
              <w:widowControl/>
              <w:jc w:val="center"/>
              <w:textAlignment w:val="center"/>
              <w:rPr>
                <w:rFonts w:ascii="仿宋" w:eastAsia="仿宋" w:hAnsi="仿宋"/>
                <w:sz w:val="24"/>
              </w:rPr>
            </w:pPr>
          </w:p>
        </w:tc>
      </w:tr>
      <w:tr w:rsidR="00221745" w:rsidRPr="000273DB" w:rsidTr="00D86F0C">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1745" w:rsidRPr="001E6F63" w:rsidRDefault="00B564F4" w:rsidP="00B564F4">
            <w:pPr>
              <w:widowControl/>
              <w:jc w:val="center"/>
              <w:textAlignment w:val="center"/>
              <w:rPr>
                <w:rFonts w:ascii="仿宋" w:eastAsia="仿宋" w:hAnsi="仿宋"/>
                <w:sz w:val="24"/>
              </w:rPr>
            </w:pPr>
            <w:r w:rsidRPr="001E6F63">
              <w:rPr>
                <w:rFonts w:ascii="仿宋" w:eastAsia="仿宋" w:hAnsi="仿宋" w:hint="eastAsia"/>
                <w:sz w:val="24"/>
              </w:rPr>
              <w:t>2</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1745" w:rsidRPr="001E6F63" w:rsidRDefault="00B564F4" w:rsidP="00B564F4">
            <w:pPr>
              <w:widowControl/>
              <w:jc w:val="center"/>
              <w:textAlignment w:val="center"/>
              <w:rPr>
                <w:rFonts w:ascii="仿宋" w:eastAsia="仿宋" w:hAnsi="仿宋"/>
                <w:sz w:val="24"/>
              </w:rPr>
            </w:pPr>
            <w:r w:rsidRPr="001E6F63">
              <w:rPr>
                <w:rFonts w:ascii="仿宋" w:eastAsia="仿宋" w:hAnsi="仿宋" w:hint="eastAsia"/>
                <w:sz w:val="24"/>
              </w:rPr>
              <w:t>2017-6-30</w:t>
            </w:r>
          </w:p>
        </w:tc>
        <w:tc>
          <w:tcPr>
            <w:tcW w:w="11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1745" w:rsidRPr="001E6F63" w:rsidRDefault="00B564F4" w:rsidP="00B564F4">
            <w:pPr>
              <w:widowControl/>
              <w:jc w:val="center"/>
              <w:textAlignment w:val="center"/>
              <w:rPr>
                <w:rFonts w:ascii="仿宋" w:eastAsia="仿宋" w:hAnsi="仿宋"/>
                <w:sz w:val="24"/>
              </w:rPr>
            </w:pPr>
            <w:r w:rsidRPr="001E6F63">
              <w:rPr>
                <w:rFonts w:ascii="仿宋" w:eastAsia="仿宋" w:hAnsi="仿宋" w:hint="eastAsia"/>
                <w:sz w:val="24"/>
              </w:rPr>
              <w:t>30</w:t>
            </w:r>
          </w:p>
        </w:tc>
        <w:tc>
          <w:tcPr>
            <w:tcW w:w="2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1745" w:rsidRPr="001E6F63" w:rsidRDefault="00B564F4" w:rsidP="00B564F4">
            <w:pPr>
              <w:widowControl/>
              <w:jc w:val="center"/>
              <w:textAlignment w:val="center"/>
              <w:rPr>
                <w:rFonts w:ascii="仿宋" w:eastAsia="仿宋" w:hAnsi="仿宋"/>
                <w:sz w:val="24"/>
              </w:rPr>
            </w:pPr>
            <w:r w:rsidRPr="001E6F63">
              <w:rPr>
                <w:rFonts w:ascii="仿宋" w:eastAsia="仿宋" w:hAnsi="仿宋" w:hint="eastAsia"/>
                <w:sz w:val="24"/>
              </w:rPr>
              <w:t>精准扶贫精准脱贫资金</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1745" w:rsidRPr="001E6F63" w:rsidRDefault="00B564F4" w:rsidP="00B564F4">
            <w:pPr>
              <w:widowControl/>
              <w:jc w:val="center"/>
              <w:textAlignment w:val="center"/>
              <w:rPr>
                <w:rFonts w:ascii="仿宋" w:eastAsia="仿宋" w:hAnsi="仿宋"/>
                <w:sz w:val="24"/>
              </w:rPr>
            </w:pPr>
            <w:r w:rsidRPr="001E6F63">
              <w:rPr>
                <w:rFonts w:ascii="仿宋" w:eastAsia="仿宋" w:hAnsi="仿宋" w:hint="eastAsia"/>
                <w:sz w:val="24"/>
              </w:rPr>
              <w:t>2,965,000.00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1745" w:rsidRPr="001E6F63" w:rsidRDefault="00221745" w:rsidP="00B564F4">
            <w:pPr>
              <w:widowControl/>
              <w:jc w:val="center"/>
              <w:textAlignment w:val="center"/>
              <w:rPr>
                <w:rFonts w:ascii="仿宋" w:eastAsia="仿宋" w:hAnsi="仿宋"/>
                <w:sz w:val="24"/>
              </w:rPr>
            </w:pPr>
          </w:p>
        </w:tc>
      </w:tr>
      <w:tr w:rsidR="00221745" w:rsidRPr="000273DB" w:rsidTr="00D86F0C">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1745" w:rsidRPr="001E6F63" w:rsidRDefault="00B564F4" w:rsidP="00B564F4">
            <w:pPr>
              <w:widowControl/>
              <w:jc w:val="center"/>
              <w:textAlignment w:val="center"/>
              <w:rPr>
                <w:rFonts w:ascii="仿宋" w:eastAsia="仿宋" w:hAnsi="仿宋"/>
                <w:sz w:val="24"/>
              </w:rPr>
            </w:pPr>
            <w:r w:rsidRPr="001E6F63">
              <w:rPr>
                <w:rFonts w:ascii="仿宋" w:eastAsia="仿宋" w:hAnsi="仿宋" w:hint="eastAsia"/>
                <w:sz w:val="24"/>
              </w:rPr>
              <w:t>3</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1745" w:rsidRPr="001E6F63" w:rsidRDefault="00334054" w:rsidP="00B564F4">
            <w:pPr>
              <w:widowControl/>
              <w:jc w:val="center"/>
              <w:textAlignment w:val="center"/>
              <w:rPr>
                <w:rFonts w:ascii="仿宋" w:eastAsia="仿宋" w:hAnsi="仿宋"/>
                <w:sz w:val="24"/>
              </w:rPr>
            </w:pPr>
            <w:r w:rsidRPr="001E6F63">
              <w:rPr>
                <w:rFonts w:ascii="仿宋" w:eastAsia="仿宋" w:hAnsi="仿宋" w:hint="eastAsia"/>
                <w:sz w:val="24"/>
              </w:rPr>
              <w:t>2018-7-31</w:t>
            </w:r>
          </w:p>
        </w:tc>
        <w:tc>
          <w:tcPr>
            <w:tcW w:w="11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64F4" w:rsidRPr="001E6F63" w:rsidRDefault="00334054" w:rsidP="00334054">
            <w:pPr>
              <w:widowControl/>
              <w:jc w:val="center"/>
              <w:textAlignment w:val="center"/>
              <w:rPr>
                <w:rFonts w:ascii="仿宋" w:eastAsia="仿宋" w:hAnsi="仿宋"/>
                <w:sz w:val="24"/>
              </w:rPr>
            </w:pPr>
            <w:r w:rsidRPr="001E6F63">
              <w:rPr>
                <w:rFonts w:ascii="仿宋" w:eastAsia="仿宋" w:hAnsi="仿宋" w:hint="eastAsia"/>
                <w:sz w:val="24"/>
              </w:rPr>
              <w:t>14</w:t>
            </w:r>
          </w:p>
        </w:tc>
        <w:tc>
          <w:tcPr>
            <w:tcW w:w="2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1745" w:rsidRPr="001E6F63" w:rsidRDefault="00334054" w:rsidP="00B564F4">
            <w:pPr>
              <w:widowControl/>
              <w:jc w:val="center"/>
              <w:textAlignment w:val="center"/>
              <w:rPr>
                <w:rFonts w:ascii="仿宋" w:eastAsia="仿宋" w:hAnsi="仿宋"/>
                <w:sz w:val="24"/>
              </w:rPr>
            </w:pPr>
            <w:r w:rsidRPr="001E6F63">
              <w:rPr>
                <w:rFonts w:ascii="仿宋" w:eastAsia="仿宋" w:hAnsi="仿宋" w:hint="eastAsia"/>
                <w:sz w:val="24"/>
              </w:rPr>
              <w:t>第三批相对贫困村建档立卡</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1745" w:rsidRPr="001E6F63" w:rsidRDefault="00334054" w:rsidP="00B564F4">
            <w:pPr>
              <w:widowControl/>
              <w:jc w:val="center"/>
              <w:textAlignment w:val="center"/>
              <w:rPr>
                <w:rFonts w:ascii="仿宋" w:eastAsia="仿宋" w:hAnsi="仿宋"/>
                <w:sz w:val="24"/>
              </w:rPr>
            </w:pPr>
            <w:r w:rsidRPr="001E6F63">
              <w:rPr>
                <w:rFonts w:ascii="仿宋" w:eastAsia="仿宋" w:hAnsi="仿宋" w:hint="eastAsia"/>
                <w:sz w:val="24"/>
              </w:rPr>
              <w:t>26,800.00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1745" w:rsidRPr="001E6F63" w:rsidRDefault="00221745" w:rsidP="00B564F4">
            <w:pPr>
              <w:widowControl/>
              <w:jc w:val="center"/>
              <w:textAlignment w:val="center"/>
              <w:rPr>
                <w:rFonts w:ascii="仿宋" w:eastAsia="仿宋" w:hAnsi="仿宋"/>
                <w:sz w:val="24"/>
              </w:rPr>
            </w:pPr>
          </w:p>
        </w:tc>
      </w:tr>
      <w:tr w:rsidR="00334054" w:rsidRPr="000273DB" w:rsidTr="00D86F0C">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B564F4">
            <w:pPr>
              <w:widowControl/>
              <w:jc w:val="center"/>
              <w:textAlignment w:val="center"/>
              <w:rPr>
                <w:rFonts w:ascii="仿宋" w:eastAsia="仿宋" w:hAnsi="仿宋"/>
                <w:sz w:val="24"/>
              </w:rPr>
            </w:pPr>
            <w:r w:rsidRPr="001E6F63">
              <w:rPr>
                <w:rFonts w:ascii="仿宋" w:eastAsia="仿宋" w:hAnsi="仿宋" w:hint="eastAsia"/>
                <w:sz w:val="24"/>
              </w:rPr>
              <w:t>4</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2018-7-31</w:t>
            </w:r>
          </w:p>
        </w:tc>
        <w:tc>
          <w:tcPr>
            <w:tcW w:w="11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334054" w:rsidRPr="001E6F63" w:rsidRDefault="00334054" w:rsidP="005632EC">
            <w:pPr>
              <w:widowControl/>
              <w:jc w:val="center"/>
              <w:textAlignment w:val="center"/>
              <w:rPr>
                <w:rFonts w:ascii="仿宋" w:eastAsia="仿宋" w:hAnsi="仿宋"/>
                <w:sz w:val="24"/>
              </w:rPr>
            </w:pPr>
          </w:p>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30</w:t>
            </w:r>
          </w:p>
        </w:tc>
        <w:tc>
          <w:tcPr>
            <w:tcW w:w="2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建档立卡贫困户产业扶贫</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946,100.00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4054" w:rsidRPr="001E6F63" w:rsidRDefault="00334054" w:rsidP="00B564F4">
            <w:pPr>
              <w:widowControl/>
              <w:jc w:val="center"/>
              <w:textAlignment w:val="center"/>
              <w:rPr>
                <w:rFonts w:ascii="仿宋" w:eastAsia="仿宋" w:hAnsi="仿宋"/>
                <w:sz w:val="24"/>
              </w:rPr>
            </w:pPr>
          </w:p>
        </w:tc>
      </w:tr>
      <w:tr w:rsidR="00334054" w:rsidRPr="000273DB" w:rsidTr="00D86F0C">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B564F4">
            <w:pPr>
              <w:widowControl/>
              <w:jc w:val="center"/>
              <w:textAlignment w:val="center"/>
              <w:rPr>
                <w:rFonts w:ascii="仿宋" w:eastAsia="仿宋" w:hAnsi="仿宋"/>
                <w:sz w:val="24"/>
              </w:rPr>
            </w:pPr>
            <w:r w:rsidRPr="001E6F63">
              <w:rPr>
                <w:rFonts w:ascii="仿宋" w:eastAsia="仿宋" w:hAnsi="仿宋" w:hint="eastAsia"/>
                <w:sz w:val="24"/>
              </w:rPr>
              <w:t>5</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2018-7-31</w:t>
            </w:r>
          </w:p>
        </w:tc>
        <w:tc>
          <w:tcPr>
            <w:tcW w:w="11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31</w:t>
            </w:r>
          </w:p>
        </w:tc>
        <w:tc>
          <w:tcPr>
            <w:tcW w:w="2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第三批贫困村建档立卡贫困户扶贫资金</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377,000.00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4054" w:rsidRPr="001E6F63" w:rsidRDefault="00334054" w:rsidP="00B564F4">
            <w:pPr>
              <w:widowControl/>
              <w:jc w:val="center"/>
              <w:textAlignment w:val="center"/>
              <w:rPr>
                <w:rFonts w:ascii="仿宋" w:eastAsia="仿宋" w:hAnsi="仿宋"/>
                <w:sz w:val="24"/>
              </w:rPr>
            </w:pPr>
          </w:p>
        </w:tc>
      </w:tr>
      <w:tr w:rsidR="00334054" w:rsidRPr="000273DB" w:rsidTr="00D86F0C">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B564F4">
            <w:pPr>
              <w:widowControl/>
              <w:jc w:val="center"/>
              <w:textAlignment w:val="center"/>
              <w:rPr>
                <w:rFonts w:ascii="仿宋" w:eastAsia="仿宋" w:hAnsi="仿宋"/>
                <w:sz w:val="24"/>
              </w:rPr>
            </w:pPr>
            <w:r w:rsidRPr="001E6F63">
              <w:rPr>
                <w:rFonts w:ascii="仿宋" w:eastAsia="仿宋" w:hAnsi="仿宋" w:hint="eastAsia"/>
                <w:sz w:val="24"/>
              </w:rPr>
              <w:t>6</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2018-7-31</w:t>
            </w:r>
          </w:p>
        </w:tc>
        <w:tc>
          <w:tcPr>
            <w:tcW w:w="11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32</w:t>
            </w:r>
          </w:p>
        </w:tc>
        <w:tc>
          <w:tcPr>
            <w:tcW w:w="2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贫困户有劳动能力补助资金</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39,100.00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4054" w:rsidRPr="001E6F63" w:rsidRDefault="00334054" w:rsidP="00B564F4">
            <w:pPr>
              <w:widowControl/>
              <w:jc w:val="center"/>
              <w:textAlignment w:val="center"/>
              <w:rPr>
                <w:rFonts w:ascii="仿宋" w:eastAsia="仿宋" w:hAnsi="仿宋"/>
                <w:sz w:val="24"/>
              </w:rPr>
            </w:pPr>
          </w:p>
        </w:tc>
      </w:tr>
      <w:tr w:rsidR="00334054" w:rsidRPr="000273DB" w:rsidTr="00D86F0C">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B564F4">
            <w:pPr>
              <w:widowControl/>
              <w:jc w:val="center"/>
              <w:textAlignment w:val="center"/>
              <w:rPr>
                <w:rFonts w:ascii="仿宋" w:eastAsia="仿宋" w:hAnsi="仿宋"/>
                <w:sz w:val="24"/>
              </w:rPr>
            </w:pPr>
            <w:r w:rsidRPr="001E6F63">
              <w:rPr>
                <w:rFonts w:ascii="仿宋" w:eastAsia="仿宋" w:hAnsi="仿宋" w:hint="eastAsia"/>
                <w:sz w:val="24"/>
              </w:rPr>
              <w:t>7</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2018-9-30</w:t>
            </w:r>
          </w:p>
        </w:tc>
        <w:tc>
          <w:tcPr>
            <w:tcW w:w="11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14</w:t>
            </w:r>
          </w:p>
        </w:tc>
        <w:tc>
          <w:tcPr>
            <w:tcW w:w="2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145个面上村进准帮扶资金</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300,000.00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4054" w:rsidRPr="001E6F63" w:rsidRDefault="00334054" w:rsidP="00B564F4">
            <w:pPr>
              <w:widowControl/>
              <w:jc w:val="center"/>
              <w:textAlignment w:val="center"/>
              <w:rPr>
                <w:rFonts w:ascii="仿宋" w:eastAsia="仿宋" w:hAnsi="仿宋"/>
                <w:sz w:val="24"/>
              </w:rPr>
            </w:pPr>
          </w:p>
        </w:tc>
      </w:tr>
      <w:tr w:rsidR="00334054" w:rsidRPr="000273DB" w:rsidTr="00D86F0C">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B564F4">
            <w:pPr>
              <w:widowControl/>
              <w:jc w:val="center"/>
              <w:textAlignment w:val="center"/>
              <w:rPr>
                <w:rFonts w:ascii="仿宋" w:eastAsia="仿宋" w:hAnsi="仿宋"/>
                <w:sz w:val="24"/>
              </w:rPr>
            </w:pPr>
            <w:r w:rsidRPr="001E6F63">
              <w:rPr>
                <w:rFonts w:ascii="仿宋" w:eastAsia="仿宋" w:hAnsi="仿宋" w:hint="eastAsia"/>
                <w:sz w:val="24"/>
              </w:rPr>
              <w:t>8</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2018-12-31</w:t>
            </w:r>
          </w:p>
        </w:tc>
        <w:tc>
          <w:tcPr>
            <w:tcW w:w="11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34</w:t>
            </w:r>
          </w:p>
        </w:tc>
        <w:tc>
          <w:tcPr>
            <w:tcW w:w="2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第一、第二轮扶贫双到资金</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300,000.00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4054" w:rsidRPr="001E6F63" w:rsidRDefault="00334054" w:rsidP="00B564F4">
            <w:pPr>
              <w:widowControl/>
              <w:jc w:val="center"/>
              <w:textAlignment w:val="center"/>
              <w:rPr>
                <w:rFonts w:ascii="仿宋" w:eastAsia="仿宋" w:hAnsi="仿宋"/>
                <w:sz w:val="24"/>
              </w:rPr>
            </w:pPr>
          </w:p>
        </w:tc>
      </w:tr>
      <w:tr w:rsidR="00334054" w:rsidRPr="000273DB" w:rsidTr="00D86F0C">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B564F4">
            <w:pPr>
              <w:widowControl/>
              <w:jc w:val="center"/>
              <w:textAlignment w:val="center"/>
              <w:rPr>
                <w:rFonts w:ascii="仿宋" w:eastAsia="仿宋" w:hAnsi="仿宋"/>
                <w:sz w:val="24"/>
              </w:rPr>
            </w:pPr>
            <w:r w:rsidRPr="001E6F63">
              <w:rPr>
                <w:rFonts w:ascii="仿宋" w:eastAsia="仿宋" w:hAnsi="仿宋" w:hint="eastAsia"/>
                <w:sz w:val="24"/>
              </w:rPr>
              <w:t>9</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2018-12-31</w:t>
            </w:r>
          </w:p>
        </w:tc>
        <w:tc>
          <w:tcPr>
            <w:tcW w:w="11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11</w:t>
            </w:r>
          </w:p>
        </w:tc>
        <w:tc>
          <w:tcPr>
            <w:tcW w:w="2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2018年县直单位帮扶面上贫困村补助资金</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5632EC">
            <w:pPr>
              <w:widowControl/>
              <w:jc w:val="center"/>
              <w:textAlignment w:val="center"/>
              <w:rPr>
                <w:rFonts w:ascii="仿宋" w:eastAsia="仿宋" w:hAnsi="仿宋"/>
                <w:sz w:val="24"/>
              </w:rPr>
            </w:pPr>
            <w:r w:rsidRPr="001E6F63">
              <w:rPr>
                <w:rFonts w:ascii="仿宋" w:eastAsia="仿宋" w:hAnsi="仿宋" w:hint="eastAsia"/>
                <w:sz w:val="24"/>
              </w:rPr>
              <w:t>400,000.00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4054" w:rsidRPr="001E6F63" w:rsidRDefault="00334054" w:rsidP="00B564F4">
            <w:pPr>
              <w:widowControl/>
              <w:jc w:val="center"/>
              <w:textAlignment w:val="center"/>
              <w:rPr>
                <w:rFonts w:ascii="仿宋" w:eastAsia="仿宋" w:hAnsi="仿宋"/>
                <w:sz w:val="24"/>
              </w:rPr>
            </w:pPr>
          </w:p>
        </w:tc>
      </w:tr>
      <w:tr w:rsidR="00F44131" w:rsidRPr="000273DB" w:rsidTr="00D86F0C">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44131" w:rsidRPr="001E6F63" w:rsidRDefault="00F44131" w:rsidP="00B564F4">
            <w:pPr>
              <w:widowControl/>
              <w:jc w:val="center"/>
              <w:textAlignment w:val="center"/>
              <w:rPr>
                <w:rFonts w:ascii="仿宋" w:eastAsia="仿宋" w:hAnsi="仿宋"/>
                <w:sz w:val="24"/>
              </w:rPr>
            </w:pPr>
            <w:r w:rsidRPr="001E6F63">
              <w:rPr>
                <w:rFonts w:ascii="仿宋" w:eastAsia="仿宋" w:hAnsi="仿宋" w:hint="eastAsia"/>
                <w:sz w:val="24"/>
              </w:rPr>
              <w:lastRenderedPageBreak/>
              <w:t>10</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44131" w:rsidRPr="001E6F63" w:rsidRDefault="00F44131" w:rsidP="005632EC">
            <w:pPr>
              <w:widowControl/>
              <w:jc w:val="center"/>
              <w:textAlignment w:val="center"/>
              <w:rPr>
                <w:rFonts w:ascii="仿宋" w:eastAsia="仿宋" w:hAnsi="仿宋"/>
                <w:sz w:val="24"/>
              </w:rPr>
            </w:pPr>
            <w:r w:rsidRPr="001E6F63">
              <w:rPr>
                <w:rFonts w:ascii="仿宋" w:eastAsia="仿宋" w:hAnsi="仿宋" w:hint="eastAsia"/>
                <w:sz w:val="24"/>
              </w:rPr>
              <w:t>2019-5-31</w:t>
            </w:r>
          </w:p>
        </w:tc>
        <w:tc>
          <w:tcPr>
            <w:tcW w:w="11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44131" w:rsidRPr="001E6F63" w:rsidRDefault="00F44131" w:rsidP="005632EC">
            <w:pPr>
              <w:widowControl/>
              <w:jc w:val="center"/>
              <w:textAlignment w:val="center"/>
              <w:rPr>
                <w:rFonts w:ascii="仿宋" w:eastAsia="仿宋" w:hAnsi="仿宋"/>
                <w:sz w:val="24"/>
              </w:rPr>
            </w:pPr>
            <w:r w:rsidRPr="001E6F63">
              <w:rPr>
                <w:rFonts w:ascii="仿宋" w:eastAsia="仿宋" w:hAnsi="仿宋" w:hint="eastAsia"/>
                <w:sz w:val="24"/>
              </w:rPr>
              <w:t>21</w:t>
            </w:r>
          </w:p>
        </w:tc>
        <w:tc>
          <w:tcPr>
            <w:tcW w:w="2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44131" w:rsidRPr="001E6F63" w:rsidRDefault="00F44131" w:rsidP="005632EC">
            <w:pPr>
              <w:widowControl/>
              <w:jc w:val="center"/>
              <w:textAlignment w:val="center"/>
              <w:rPr>
                <w:rFonts w:ascii="仿宋" w:eastAsia="仿宋" w:hAnsi="仿宋"/>
                <w:sz w:val="24"/>
              </w:rPr>
            </w:pPr>
            <w:r w:rsidRPr="001E6F63">
              <w:rPr>
                <w:rFonts w:ascii="仿宋" w:eastAsia="仿宋" w:hAnsi="仿宋" w:hint="eastAsia"/>
                <w:sz w:val="24"/>
              </w:rPr>
              <w:t>扶贫资金</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44131" w:rsidRPr="001E6F63" w:rsidRDefault="00F44131" w:rsidP="005632EC">
            <w:pPr>
              <w:widowControl/>
              <w:jc w:val="center"/>
              <w:textAlignment w:val="center"/>
              <w:rPr>
                <w:rFonts w:ascii="仿宋" w:eastAsia="仿宋" w:hAnsi="仿宋"/>
                <w:sz w:val="24"/>
              </w:rPr>
            </w:pPr>
            <w:r w:rsidRPr="001E6F63">
              <w:rPr>
                <w:rFonts w:ascii="仿宋" w:eastAsia="仿宋" w:hAnsi="仿宋" w:hint="eastAsia"/>
                <w:sz w:val="24"/>
              </w:rPr>
              <w:t>76,500.00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44131" w:rsidRPr="001E6F63" w:rsidRDefault="00F44131" w:rsidP="00B564F4">
            <w:pPr>
              <w:widowControl/>
              <w:jc w:val="center"/>
              <w:textAlignment w:val="center"/>
              <w:rPr>
                <w:rFonts w:ascii="仿宋" w:eastAsia="仿宋" w:hAnsi="仿宋"/>
                <w:sz w:val="24"/>
              </w:rPr>
            </w:pPr>
          </w:p>
        </w:tc>
      </w:tr>
      <w:tr w:rsidR="00F44131" w:rsidRPr="000273DB" w:rsidTr="00D86F0C">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44131" w:rsidRPr="001E6F63" w:rsidRDefault="00F44131" w:rsidP="00B564F4">
            <w:pPr>
              <w:widowControl/>
              <w:jc w:val="center"/>
              <w:textAlignment w:val="center"/>
              <w:rPr>
                <w:rFonts w:ascii="仿宋" w:eastAsia="仿宋" w:hAnsi="仿宋"/>
                <w:sz w:val="24"/>
              </w:rPr>
            </w:pPr>
            <w:r w:rsidRPr="001E6F63">
              <w:rPr>
                <w:rFonts w:ascii="仿宋" w:eastAsia="仿宋" w:hAnsi="仿宋" w:hint="eastAsia"/>
                <w:sz w:val="24"/>
              </w:rPr>
              <w:t>11</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44131" w:rsidRPr="001E6F63" w:rsidRDefault="00F44131" w:rsidP="005632EC">
            <w:pPr>
              <w:widowControl/>
              <w:jc w:val="center"/>
              <w:textAlignment w:val="center"/>
              <w:rPr>
                <w:rFonts w:ascii="仿宋" w:eastAsia="仿宋" w:hAnsi="仿宋"/>
                <w:sz w:val="24"/>
              </w:rPr>
            </w:pPr>
            <w:r w:rsidRPr="001E6F63">
              <w:rPr>
                <w:rFonts w:ascii="仿宋" w:eastAsia="仿宋" w:hAnsi="仿宋" w:hint="eastAsia"/>
                <w:sz w:val="24"/>
              </w:rPr>
              <w:t>2019-7-30</w:t>
            </w:r>
          </w:p>
        </w:tc>
        <w:tc>
          <w:tcPr>
            <w:tcW w:w="11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44131" w:rsidRPr="001E6F63" w:rsidRDefault="00F44131" w:rsidP="005632EC">
            <w:pPr>
              <w:widowControl/>
              <w:jc w:val="center"/>
              <w:textAlignment w:val="center"/>
              <w:rPr>
                <w:rFonts w:ascii="仿宋" w:eastAsia="仿宋" w:hAnsi="仿宋"/>
                <w:sz w:val="24"/>
              </w:rPr>
            </w:pPr>
            <w:r w:rsidRPr="001E6F63">
              <w:rPr>
                <w:rFonts w:ascii="仿宋" w:eastAsia="仿宋" w:hAnsi="仿宋" w:hint="eastAsia"/>
                <w:sz w:val="24"/>
              </w:rPr>
              <w:t>153</w:t>
            </w:r>
          </w:p>
        </w:tc>
        <w:tc>
          <w:tcPr>
            <w:tcW w:w="23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44131" w:rsidRPr="001E6F63" w:rsidRDefault="00F44131" w:rsidP="005632EC">
            <w:pPr>
              <w:widowControl/>
              <w:jc w:val="center"/>
              <w:textAlignment w:val="center"/>
              <w:rPr>
                <w:rFonts w:ascii="仿宋" w:eastAsia="仿宋" w:hAnsi="仿宋"/>
                <w:sz w:val="24"/>
              </w:rPr>
            </w:pPr>
            <w:r w:rsidRPr="001E6F63">
              <w:rPr>
                <w:rFonts w:ascii="仿宋" w:eastAsia="仿宋" w:hAnsi="仿宋" w:hint="eastAsia"/>
                <w:sz w:val="24"/>
              </w:rPr>
              <w:t>退回精准扶贫财政到户资金</w:t>
            </w:r>
          </w:p>
        </w:tc>
        <w:tc>
          <w:tcPr>
            <w:tcW w:w="16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44131" w:rsidRPr="001E6F63" w:rsidRDefault="00F44131" w:rsidP="00F44131">
            <w:pPr>
              <w:widowControl/>
              <w:jc w:val="center"/>
              <w:textAlignment w:val="center"/>
              <w:rPr>
                <w:rFonts w:ascii="仿宋" w:eastAsia="仿宋" w:hAnsi="仿宋"/>
                <w:sz w:val="24"/>
              </w:rPr>
            </w:pPr>
            <w:r w:rsidRPr="001E6F63">
              <w:rPr>
                <w:rFonts w:ascii="仿宋" w:eastAsia="仿宋" w:hAnsi="仿宋" w:hint="eastAsia"/>
                <w:sz w:val="24"/>
              </w:rPr>
              <w:t>-77,950.00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44131" w:rsidRPr="001E6F63" w:rsidRDefault="00F44131" w:rsidP="00F44131">
            <w:pPr>
              <w:widowControl/>
              <w:jc w:val="center"/>
              <w:textAlignment w:val="center"/>
              <w:rPr>
                <w:rFonts w:ascii="仿宋" w:eastAsia="仿宋" w:hAnsi="仿宋"/>
                <w:sz w:val="18"/>
                <w:szCs w:val="18"/>
              </w:rPr>
            </w:pPr>
            <w:r w:rsidRPr="001E6F63">
              <w:rPr>
                <w:rFonts w:ascii="仿宋" w:eastAsia="仿宋" w:hAnsi="仿宋" w:hint="eastAsia"/>
                <w:sz w:val="18"/>
                <w:szCs w:val="18"/>
              </w:rPr>
              <w:t>2019年7月退回扶贫局39.29万元，其中7.795万元属于本次绩效资金退回金额</w:t>
            </w:r>
          </w:p>
        </w:tc>
      </w:tr>
      <w:tr w:rsidR="00334054" w:rsidRPr="000273DB" w:rsidTr="00D86F0C">
        <w:trPr>
          <w:trHeight w:val="553"/>
        </w:trPr>
        <w:tc>
          <w:tcPr>
            <w:tcW w:w="599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4054" w:rsidRPr="001E6F63" w:rsidRDefault="00334054" w:rsidP="00B564F4">
            <w:pPr>
              <w:widowControl/>
              <w:jc w:val="center"/>
              <w:textAlignment w:val="center"/>
              <w:rPr>
                <w:rFonts w:ascii="仿宋" w:eastAsia="仿宋" w:hAnsi="仿宋"/>
                <w:sz w:val="24"/>
              </w:rPr>
            </w:pPr>
            <w:r w:rsidRPr="001E6F63">
              <w:rPr>
                <w:rFonts w:ascii="仿宋" w:eastAsia="仿宋" w:hAnsi="仿宋" w:hint="eastAsia"/>
                <w:b/>
                <w:sz w:val="24"/>
              </w:rPr>
              <w:t>合                 计</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054" w:rsidRPr="001E6F63" w:rsidRDefault="00F44131" w:rsidP="00B564F4">
            <w:pPr>
              <w:widowControl/>
              <w:jc w:val="center"/>
              <w:textAlignment w:val="center"/>
              <w:rPr>
                <w:rFonts w:ascii="仿宋" w:eastAsia="仿宋" w:hAnsi="仿宋"/>
                <w:sz w:val="24"/>
              </w:rPr>
            </w:pPr>
            <w:r w:rsidRPr="001E6F63">
              <w:rPr>
                <w:rFonts w:ascii="仿宋" w:eastAsia="仿宋" w:hAnsi="仿宋" w:hint="eastAsia"/>
                <w:sz w:val="24"/>
              </w:rPr>
              <w:t>6,538,550.00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054" w:rsidRPr="001E6F63" w:rsidRDefault="00334054" w:rsidP="00B564F4">
            <w:pPr>
              <w:widowControl/>
              <w:jc w:val="center"/>
              <w:textAlignment w:val="center"/>
              <w:rPr>
                <w:rFonts w:ascii="仿宋" w:eastAsia="仿宋" w:hAnsi="仿宋"/>
                <w:sz w:val="24"/>
              </w:rPr>
            </w:pPr>
          </w:p>
        </w:tc>
      </w:tr>
    </w:tbl>
    <w:p w:rsidR="00764512" w:rsidRPr="000273DB" w:rsidRDefault="008F6C06" w:rsidP="00CE004C">
      <w:pPr>
        <w:ind w:firstLineChars="200" w:firstLine="562"/>
        <w:rPr>
          <w:rFonts w:ascii="Times New Roman" w:eastAsia="宋体" w:hAnsi="Times New Roman" w:cs="仿宋"/>
          <w:b/>
          <w:sz w:val="28"/>
          <w:szCs w:val="28"/>
        </w:rPr>
      </w:pPr>
      <w:r w:rsidRPr="000273DB">
        <w:rPr>
          <w:rFonts w:ascii="Times New Roman" w:eastAsia="宋体" w:hAnsi="Times New Roman" w:cs="仿宋" w:hint="eastAsia"/>
          <w:b/>
          <w:sz w:val="28"/>
          <w:szCs w:val="28"/>
        </w:rPr>
        <w:t>2.</w:t>
      </w:r>
      <w:r w:rsidRPr="000273DB">
        <w:rPr>
          <w:rFonts w:ascii="Times New Roman" w:eastAsia="宋体" w:hAnsi="Times New Roman" w:cs="仿宋" w:hint="eastAsia"/>
          <w:b/>
          <w:sz w:val="28"/>
          <w:szCs w:val="28"/>
        </w:rPr>
        <w:t>资金拨付及使用</w:t>
      </w:r>
    </w:p>
    <w:p w:rsidR="001D7BD4" w:rsidRPr="001E6F63" w:rsidRDefault="001D7BD4" w:rsidP="001E6F63">
      <w:pPr>
        <w:spacing w:line="408" w:lineRule="auto"/>
        <w:ind w:firstLineChars="150" w:firstLine="420"/>
        <w:rPr>
          <w:rFonts w:ascii="仿宋" w:eastAsia="仿宋" w:hAnsi="仿宋"/>
          <w:sz w:val="28"/>
          <w:szCs w:val="28"/>
        </w:rPr>
      </w:pPr>
      <w:r w:rsidRPr="001E6F63">
        <w:rPr>
          <w:rFonts w:ascii="仿宋" w:eastAsia="仿宋" w:hAnsi="仿宋" w:cs="仿宋" w:hint="eastAsia"/>
          <w:bCs/>
          <w:sz w:val="28"/>
          <w:szCs w:val="28"/>
        </w:rPr>
        <w:t>截止2019年12月31日项目资金支出共计613.85万元，</w:t>
      </w:r>
      <w:r w:rsidR="000609D9" w:rsidRPr="001E6F63">
        <w:rPr>
          <w:rFonts w:ascii="仿宋" w:eastAsia="仿宋" w:hAnsi="仿宋" w:cs="仿宋" w:hint="eastAsia"/>
          <w:bCs/>
          <w:sz w:val="28"/>
          <w:szCs w:val="28"/>
        </w:rPr>
        <w:t>于2020年2月18日</w:t>
      </w:r>
      <w:r w:rsidRPr="001E6F63">
        <w:rPr>
          <w:rFonts w:ascii="仿宋" w:eastAsia="仿宋" w:hAnsi="仿宋" w:cs="仿宋" w:hint="eastAsia"/>
          <w:bCs/>
          <w:sz w:val="28"/>
          <w:szCs w:val="28"/>
        </w:rPr>
        <w:t>退回</w:t>
      </w:r>
      <w:r w:rsidR="000609D9" w:rsidRPr="001E6F63">
        <w:rPr>
          <w:rFonts w:ascii="仿宋" w:eastAsia="仿宋" w:hAnsi="仿宋" w:cs="仿宋" w:hint="eastAsia"/>
          <w:bCs/>
          <w:sz w:val="28"/>
          <w:szCs w:val="28"/>
        </w:rPr>
        <w:t>项目资金40万元到龙川县扶贫工作局。</w:t>
      </w:r>
      <w:r w:rsidR="000609D9" w:rsidRPr="001E6F63">
        <w:rPr>
          <w:rFonts w:ascii="仿宋" w:eastAsia="仿宋" w:hAnsi="仿宋" w:hint="eastAsia"/>
          <w:sz w:val="28"/>
          <w:szCs w:val="28"/>
        </w:rPr>
        <w:t>资金支出详细情况见下表。</w:t>
      </w:r>
    </w:p>
    <w:p w:rsidR="00764512" w:rsidRPr="001E6F63" w:rsidRDefault="008F6C06" w:rsidP="001E6F63">
      <w:pPr>
        <w:spacing w:line="408" w:lineRule="auto"/>
        <w:ind w:firstLineChars="200" w:firstLine="560"/>
        <w:jc w:val="center"/>
        <w:rPr>
          <w:rFonts w:ascii="仿宋" w:eastAsia="仿宋" w:hAnsi="仿宋" w:cs="仿宋"/>
          <w:bCs/>
          <w:sz w:val="28"/>
          <w:szCs w:val="28"/>
        </w:rPr>
      </w:pPr>
      <w:r w:rsidRPr="001E6F63">
        <w:rPr>
          <w:rFonts w:ascii="仿宋" w:eastAsia="仿宋" w:hAnsi="仿宋" w:cs="仿宋" w:hint="eastAsia"/>
          <w:bCs/>
          <w:sz w:val="28"/>
          <w:szCs w:val="28"/>
        </w:rPr>
        <w:t>表二  资金支出明细表</w:t>
      </w:r>
    </w:p>
    <w:tbl>
      <w:tblPr>
        <w:tblW w:w="9072" w:type="dxa"/>
        <w:tblInd w:w="-127" w:type="dxa"/>
        <w:tblLayout w:type="fixed"/>
        <w:tblCellMar>
          <w:left w:w="0" w:type="dxa"/>
          <w:right w:w="0" w:type="dxa"/>
        </w:tblCellMar>
        <w:tblLook w:val="04A0"/>
      </w:tblPr>
      <w:tblGrid>
        <w:gridCol w:w="878"/>
        <w:gridCol w:w="1609"/>
        <w:gridCol w:w="1057"/>
        <w:gridCol w:w="2455"/>
        <w:gridCol w:w="1514"/>
        <w:gridCol w:w="1559"/>
      </w:tblGrid>
      <w:tr w:rsidR="000609D9" w:rsidRPr="000273DB" w:rsidTr="00E760B1">
        <w:trPr>
          <w:trHeight w:val="558"/>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cs="宋体"/>
                <w:b/>
                <w:color w:val="000000"/>
                <w:szCs w:val="21"/>
              </w:rPr>
            </w:pPr>
            <w:r w:rsidRPr="001E6F63">
              <w:rPr>
                <w:rFonts w:ascii="仿宋" w:eastAsia="仿宋" w:hAnsi="仿宋" w:cs="宋体" w:hint="eastAsia"/>
                <w:b/>
                <w:color w:val="000000"/>
                <w:kern w:val="0"/>
                <w:szCs w:val="21"/>
              </w:rPr>
              <w:t>序号</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cs="宋体"/>
                <w:b/>
                <w:color w:val="000000"/>
                <w:szCs w:val="21"/>
              </w:rPr>
            </w:pPr>
            <w:r w:rsidRPr="001E6F63">
              <w:rPr>
                <w:rFonts w:ascii="仿宋" w:eastAsia="仿宋" w:hAnsi="仿宋" w:cs="宋体" w:hint="eastAsia"/>
                <w:b/>
                <w:color w:val="000000"/>
                <w:kern w:val="0"/>
                <w:szCs w:val="21"/>
              </w:rPr>
              <w:t>收入日期</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cs="宋体"/>
                <w:b/>
                <w:color w:val="000000"/>
                <w:szCs w:val="21"/>
              </w:rPr>
            </w:pPr>
            <w:r w:rsidRPr="001E6F63">
              <w:rPr>
                <w:rFonts w:ascii="仿宋" w:eastAsia="仿宋" w:hAnsi="仿宋" w:cs="宋体" w:hint="eastAsia"/>
                <w:b/>
                <w:color w:val="000000"/>
                <w:kern w:val="0"/>
                <w:szCs w:val="21"/>
              </w:rPr>
              <w:t>凭证号</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cs="宋体"/>
                <w:b/>
                <w:color w:val="000000"/>
                <w:szCs w:val="21"/>
              </w:rPr>
            </w:pPr>
            <w:r w:rsidRPr="001E6F63">
              <w:rPr>
                <w:rFonts w:ascii="仿宋" w:eastAsia="仿宋" w:hAnsi="仿宋" w:cs="宋体" w:hint="eastAsia"/>
                <w:b/>
                <w:color w:val="000000"/>
                <w:kern w:val="0"/>
                <w:szCs w:val="21"/>
              </w:rPr>
              <w:t>摘要</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cs="宋体"/>
                <w:b/>
                <w:color w:val="000000"/>
                <w:szCs w:val="21"/>
              </w:rPr>
            </w:pPr>
            <w:r w:rsidRPr="001E6F63">
              <w:rPr>
                <w:rFonts w:ascii="仿宋" w:eastAsia="仿宋" w:hAnsi="仿宋" w:cs="宋体" w:hint="eastAsia"/>
                <w:b/>
                <w:color w:val="000000"/>
                <w:kern w:val="0"/>
                <w:szCs w:val="21"/>
              </w:rPr>
              <w:t>金额（元）</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cs="宋体"/>
                <w:b/>
                <w:color w:val="000000"/>
                <w:szCs w:val="21"/>
              </w:rPr>
            </w:pPr>
            <w:r w:rsidRPr="001E6F63">
              <w:rPr>
                <w:rFonts w:ascii="仿宋" w:eastAsia="仿宋" w:hAnsi="仿宋" w:cs="宋体" w:hint="eastAsia"/>
                <w:b/>
                <w:color w:val="000000"/>
                <w:kern w:val="0"/>
                <w:szCs w:val="21"/>
              </w:rPr>
              <w:t>备注</w:t>
            </w:r>
          </w:p>
        </w:tc>
      </w:tr>
      <w:tr w:rsidR="000609D9"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r w:rsidRPr="001E6F63">
              <w:rPr>
                <w:rFonts w:ascii="仿宋" w:eastAsia="仿宋" w:hAnsi="仿宋" w:hint="eastAsia"/>
                <w:szCs w:val="21"/>
              </w:rPr>
              <w:t>1</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7C3494" w:rsidP="005632EC">
            <w:pPr>
              <w:widowControl/>
              <w:jc w:val="center"/>
              <w:textAlignment w:val="center"/>
              <w:rPr>
                <w:rFonts w:ascii="仿宋" w:eastAsia="仿宋" w:hAnsi="仿宋"/>
                <w:szCs w:val="21"/>
              </w:rPr>
            </w:pPr>
            <w:r w:rsidRPr="001E6F63">
              <w:rPr>
                <w:rFonts w:ascii="仿宋" w:eastAsia="仿宋" w:hAnsi="仿宋" w:hint="eastAsia"/>
                <w:szCs w:val="21"/>
              </w:rPr>
              <w:t>2017-7-31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7C3494" w:rsidP="005632EC">
            <w:pPr>
              <w:widowControl/>
              <w:jc w:val="center"/>
              <w:textAlignment w:val="center"/>
              <w:rPr>
                <w:rFonts w:ascii="仿宋" w:eastAsia="仿宋" w:hAnsi="仿宋"/>
                <w:szCs w:val="21"/>
              </w:rPr>
            </w:pPr>
            <w:r w:rsidRPr="001E6F63">
              <w:rPr>
                <w:rFonts w:ascii="仿宋" w:eastAsia="仿宋" w:hAnsi="仿宋" w:hint="eastAsia"/>
                <w:szCs w:val="21"/>
              </w:rPr>
              <w:t>55</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0618B0" w:rsidP="005632EC">
            <w:pPr>
              <w:widowControl/>
              <w:jc w:val="center"/>
              <w:textAlignment w:val="center"/>
              <w:rPr>
                <w:rFonts w:ascii="仿宋" w:eastAsia="仿宋" w:hAnsi="仿宋"/>
                <w:szCs w:val="21"/>
              </w:rPr>
            </w:pPr>
            <w:r w:rsidRPr="001E6F63">
              <w:rPr>
                <w:rFonts w:ascii="仿宋" w:eastAsia="仿宋" w:hAnsi="仿宋" w:hint="eastAsia"/>
                <w:szCs w:val="21"/>
              </w:rPr>
              <w:t>付板塘村贫困户产业帮扶以奖代补资金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18B0" w:rsidP="005632EC">
            <w:pPr>
              <w:widowControl/>
              <w:jc w:val="center"/>
              <w:textAlignment w:val="center"/>
              <w:rPr>
                <w:rFonts w:ascii="仿宋" w:eastAsia="仿宋" w:hAnsi="仿宋"/>
                <w:szCs w:val="21"/>
              </w:rPr>
            </w:pPr>
            <w:r w:rsidRPr="001E6F63">
              <w:rPr>
                <w:rFonts w:ascii="仿宋" w:eastAsia="仿宋" w:hAnsi="仿宋" w:hint="eastAsia"/>
                <w:szCs w:val="21"/>
              </w:rPr>
              <w:t>48,500.00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p>
        </w:tc>
      </w:tr>
      <w:tr w:rsidR="000609D9"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r w:rsidRPr="001E6F63">
              <w:rPr>
                <w:rFonts w:ascii="仿宋" w:eastAsia="仿宋" w:hAnsi="仿宋" w:hint="eastAsia"/>
                <w:szCs w:val="21"/>
              </w:rPr>
              <w:t>2</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18B0" w:rsidP="005632EC">
            <w:pPr>
              <w:widowControl/>
              <w:jc w:val="center"/>
              <w:textAlignment w:val="center"/>
              <w:rPr>
                <w:rFonts w:ascii="仿宋" w:eastAsia="仿宋" w:hAnsi="仿宋"/>
                <w:szCs w:val="21"/>
              </w:rPr>
            </w:pPr>
            <w:r w:rsidRPr="001E6F63">
              <w:rPr>
                <w:rFonts w:ascii="仿宋" w:eastAsia="仿宋" w:hAnsi="仿宋" w:hint="eastAsia"/>
                <w:szCs w:val="21"/>
              </w:rPr>
              <w:t>2017-9-30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18B0" w:rsidP="005632EC">
            <w:pPr>
              <w:widowControl/>
              <w:jc w:val="center"/>
              <w:textAlignment w:val="center"/>
              <w:rPr>
                <w:rFonts w:ascii="仿宋" w:eastAsia="仿宋" w:hAnsi="仿宋"/>
                <w:szCs w:val="21"/>
              </w:rPr>
            </w:pPr>
            <w:r w:rsidRPr="001E6F63">
              <w:rPr>
                <w:rFonts w:ascii="仿宋" w:eastAsia="仿宋" w:hAnsi="仿宋" w:hint="eastAsia"/>
                <w:szCs w:val="21"/>
              </w:rPr>
              <w:t>87</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0618B0" w:rsidP="005632EC">
            <w:pPr>
              <w:widowControl/>
              <w:jc w:val="center"/>
              <w:textAlignment w:val="center"/>
              <w:rPr>
                <w:rFonts w:ascii="仿宋" w:eastAsia="仿宋" w:hAnsi="仿宋"/>
                <w:szCs w:val="21"/>
              </w:rPr>
            </w:pPr>
            <w:r w:rsidRPr="001E6F63">
              <w:rPr>
                <w:rFonts w:ascii="仿宋" w:eastAsia="仿宋" w:hAnsi="仿宋" w:hint="eastAsia"/>
                <w:szCs w:val="21"/>
              </w:rPr>
              <w:t>付板塘村贫困户产业帮扶以奖代补资金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18B0" w:rsidP="005632EC">
            <w:pPr>
              <w:widowControl/>
              <w:jc w:val="center"/>
              <w:textAlignment w:val="center"/>
              <w:rPr>
                <w:rFonts w:ascii="仿宋" w:eastAsia="仿宋" w:hAnsi="仿宋"/>
                <w:szCs w:val="21"/>
              </w:rPr>
            </w:pPr>
            <w:r w:rsidRPr="001E6F63">
              <w:rPr>
                <w:rFonts w:ascii="仿宋" w:eastAsia="仿宋" w:hAnsi="仿宋" w:hint="eastAsia"/>
                <w:szCs w:val="21"/>
              </w:rPr>
              <w:t>26,900.00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p>
        </w:tc>
      </w:tr>
      <w:tr w:rsidR="000609D9"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r w:rsidRPr="001E6F63">
              <w:rPr>
                <w:rFonts w:ascii="仿宋" w:eastAsia="仿宋" w:hAnsi="仿宋" w:hint="eastAsia"/>
                <w:szCs w:val="21"/>
              </w:rPr>
              <w:t>3</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18B0" w:rsidP="005632EC">
            <w:pPr>
              <w:widowControl/>
              <w:jc w:val="center"/>
              <w:textAlignment w:val="center"/>
              <w:rPr>
                <w:rFonts w:ascii="仿宋" w:eastAsia="仿宋" w:hAnsi="仿宋"/>
                <w:szCs w:val="21"/>
              </w:rPr>
            </w:pPr>
            <w:r w:rsidRPr="001E6F63">
              <w:rPr>
                <w:rFonts w:ascii="仿宋" w:eastAsia="仿宋" w:hAnsi="仿宋" w:hint="eastAsia"/>
                <w:szCs w:val="21"/>
              </w:rPr>
              <w:t>2018-1-31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18B0" w:rsidP="005632EC">
            <w:pPr>
              <w:widowControl/>
              <w:jc w:val="center"/>
              <w:textAlignment w:val="center"/>
              <w:rPr>
                <w:rFonts w:ascii="仿宋" w:eastAsia="仿宋" w:hAnsi="仿宋"/>
                <w:szCs w:val="21"/>
              </w:rPr>
            </w:pPr>
            <w:r w:rsidRPr="001E6F63">
              <w:rPr>
                <w:rFonts w:ascii="仿宋" w:eastAsia="仿宋" w:hAnsi="仿宋" w:hint="eastAsia"/>
                <w:szCs w:val="21"/>
              </w:rPr>
              <w:t>101</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0618B0" w:rsidP="005632EC">
            <w:pPr>
              <w:widowControl/>
              <w:jc w:val="center"/>
              <w:textAlignment w:val="center"/>
              <w:rPr>
                <w:rFonts w:ascii="仿宋" w:eastAsia="仿宋" w:hAnsi="仿宋"/>
                <w:szCs w:val="21"/>
              </w:rPr>
            </w:pPr>
            <w:r w:rsidRPr="001E6F63">
              <w:rPr>
                <w:rFonts w:ascii="仿宋" w:eastAsia="仿宋" w:hAnsi="仿宋" w:hint="eastAsia"/>
                <w:szCs w:val="21"/>
              </w:rPr>
              <w:t>付板塘村贫困户产业帮扶以奖代补资金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18B0" w:rsidP="005632EC">
            <w:pPr>
              <w:widowControl/>
              <w:jc w:val="center"/>
              <w:textAlignment w:val="center"/>
              <w:rPr>
                <w:rFonts w:ascii="仿宋" w:eastAsia="仿宋" w:hAnsi="仿宋"/>
                <w:szCs w:val="21"/>
              </w:rPr>
            </w:pPr>
            <w:r w:rsidRPr="001E6F63">
              <w:rPr>
                <w:rFonts w:ascii="仿宋" w:eastAsia="仿宋" w:hAnsi="仿宋" w:hint="eastAsia"/>
                <w:szCs w:val="21"/>
              </w:rPr>
              <w:t>50,000.00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p>
        </w:tc>
      </w:tr>
      <w:tr w:rsidR="000609D9"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r w:rsidRPr="001E6F63">
              <w:rPr>
                <w:rFonts w:ascii="仿宋" w:eastAsia="仿宋" w:hAnsi="仿宋" w:hint="eastAsia"/>
                <w:szCs w:val="21"/>
              </w:rPr>
              <w:t>4</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2211D1" w:rsidP="005632EC">
            <w:pPr>
              <w:widowControl/>
              <w:jc w:val="center"/>
              <w:textAlignment w:val="center"/>
              <w:rPr>
                <w:rFonts w:ascii="仿宋" w:eastAsia="仿宋" w:hAnsi="仿宋"/>
                <w:szCs w:val="21"/>
              </w:rPr>
            </w:pPr>
            <w:r w:rsidRPr="001E6F63">
              <w:rPr>
                <w:rFonts w:ascii="仿宋" w:eastAsia="仿宋" w:hAnsi="仿宋" w:hint="eastAsia"/>
                <w:szCs w:val="21"/>
              </w:rPr>
              <w:t>2018-12-31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rsidR="000609D9" w:rsidRPr="001E6F63" w:rsidRDefault="000609D9" w:rsidP="005632EC">
            <w:pPr>
              <w:widowControl/>
              <w:jc w:val="center"/>
              <w:textAlignment w:val="center"/>
              <w:rPr>
                <w:rFonts w:ascii="仿宋" w:eastAsia="仿宋" w:hAnsi="仿宋"/>
                <w:szCs w:val="21"/>
              </w:rPr>
            </w:pPr>
          </w:p>
          <w:p w:rsidR="000609D9" w:rsidRPr="001E6F63" w:rsidRDefault="002211D1" w:rsidP="005632EC">
            <w:pPr>
              <w:widowControl/>
              <w:jc w:val="center"/>
              <w:textAlignment w:val="center"/>
              <w:rPr>
                <w:rFonts w:ascii="仿宋" w:eastAsia="仿宋" w:hAnsi="仿宋"/>
                <w:szCs w:val="21"/>
              </w:rPr>
            </w:pPr>
            <w:r w:rsidRPr="001E6F63">
              <w:rPr>
                <w:rFonts w:ascii="仿宋" w:eastAsia="仿宋" w:hAnsi="仿宋" w:hint="eastAsia"/>
                <w:szCs w:val="21"/>
              </w:rPr>
              <w:t>47</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2211D1" w:rsidP="005632EC">
            <w:pPr>
              <w:widowControl/>
              <w:jc w:val="center"/>
              <w:textAlignment w:val="center"/>
              <w:rPr>
                <w:rFonts w:ascii="仿宋" w:eastAsia="仿宋" w:hAnsi="仿宋"/>
                <w:szCs w:val="21"/>
              </w:rPr>
            </w:pPr>
            <w:r w:rsidRPr="001E6F63">
              <w:rPr>
                <w:rFonts w:ascii="仿宋" w:eastAsia="仿宋" w:hAnsi="仿宋" w:hint="eastAsia"/>
                <w:szCs w:val="21"/>
              </w:rPr>
              <w:t>付板塘村贫困户产业帮扶以奖代补资金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18B0" w:rsidP="005632EC">
            <w:pPr>
              <w:widowControl/>
              <w:jc w:val="center"/>
              <w:textAlignment w:val="center"/>
              <w:rPr>
                <w:rFonts w:ascii="仿宋" w:eastAsia="仿宋" w:hAnsi="仿宋"/>
                <w:szCs w:val="21"/>
              </w:rPr>
            </w:pPr>
            <w:r w:rsidRPr="001E6F63">
              <w:rPr>
                <w:rFonts w:ascii="仿宋" w:eastAsia="仿宋" w:hAnsi="仿宋" w:hint="eastAsia"/>
                <w:szCs w:val="21"/>
              </w:rPr>
              <w:t>57,000.00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p>
        </w:tc>
      </w:tr>
      <w:tr w:rsidR="000609D9"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r w:rsidRPr="001E6F63">
              <w:rPr>
                <w:rFonts w:ascii="仿宋" w:eastAsia="仿宋" w:hAnsi="仿宋" w:hint="eastAsia"/>
                <w:szCs w:val="21"/>
              </w:rPr>
              <w:t>5</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2211D1" w:rsidP="005632EC">
            <w:pPr>
              <w:widowControl/>
              <w:jc w:val="center"/>
              <w:textAlignment w:val="center"/>
              <w:rPr>
                <w:rFonts w:ascii="仿宋" w:eastAsia="仿宋" w:hAnsi="仿宋"/>
                <w:szCs w:val="21"/>
              </w:rPr>
            </w:pPr>
            <w:r w:rsidRPr="001E6F63">
              <w:rPr>
                <w:rFonts w:ascii="仿宋" w:eastAsia="仿宋" w:hAnsi="仿宋" w:hint="eastAsia"/>
                <w:szCs w:val="21"/>
              </w:rPr>
              <w:t>2019-7-31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2211D1" w:rsidP="005632EC">
            <w:pPr>
              <w:widowControl/>
              <w:jc w:val="center"/>
              <w:textAlignment w:val="center"/>
              <w:rPr>
                <w:rFonts w:ascii="仿宋" w:eastAsia="仿宋" w:hAnsi="仿宋"/>
                <w:szCs w:val="21"/>
              </w:rPr>
            </w:pPr>
            <w:r w:rsidRPr="001E6F63">
              <w:rPr>
                <w:rFonts w:ascii="仿宋" w:eastAsia="仿宋" w:hAnsi="仿宋" w:hint="eastAsia"/>
                <w:szCs w:val="21"/>
              </w:rPr>
              <w:t>46</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2211D1" w:rsidP="005632EC">
            <w:pPr>
              <w:widowControl/>
              <w:jc w:val="center"/>
              <w:textAlignment w:val="center"/>
              <w:rPr>
                <w:rFonts w:ascii="仿宋" w:eastAsia="仿宋" w:hAnsi="仿宋"/>
                <w:szCs w:val="21"/>
              </w:rPr>
            </w:pPr>
            <w:r w:rsidRPr="001E6F63">
              <w:rPr>
                <w:rFonts w:ascii="仿宋" w:eastAsia="仿宋" w:hAnsi="仿宋" w:hint="eastAsia"/>
                <w:szCs w:val="21"/>
              </w:rPr>
              <w:t>付各村产业帮扶以奖代补资金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2211D1" w:rsidP="005632EC">
            <w:pPr>
              <w:widowControl/>
              <w:jc w:val="center"/>
              <w:textAlignment w:val="center"/>
              <w:rPr>
                <w:rFonts w:ascii="仿宋" w:eastAsia="仿宋" w:hAnsi="仿宋"/>
                <w:szCs w:val="21"/>
              </w:rPr>
            </w:pPr>
            <w:r w:rsidRPr="001E6F63">
              <w:rPr>
                <w:rFonts w:ascii="仿宋" w:eastAsia="仿宋" w:hAnsi="仿宋" w:hint="eastAsia"/>
                <w:szCs w:val="21"/>
              </w:rPr>
              <w:t>415,114.00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p>
        </w:tc>
      </w:tr>
      <w:tr w:rsidR="000609D9"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r w:rsidRPr="001E6F63">
              <w:rPr>
                <w:rFonts w:ascii="仿宋" w:eastAsia="仿宋" w:hAnsi="仿宋" w:hint="eastAsia"/>
                <w:szCs w:val="21"/>
              </w:rPr>
              <w:t>6</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2211D1" w:rsidP="005632EC">
            <w:pPr>
              <w:widowControl/>
              <w:jc w:val="center"/>
              <w:textAlignment w:val="center"/>
              <w:rPr>
                <w:rFonts w:ascii="仿宋" w:eastAsia="仿宋" w:hAnsi="仿宋"/>
                <w:szCs w:val="21"/>
              </w:rPr>
            </w:pPr>
            <w:r w:rsidRPr="001E6F63">
              <w:rPr>
                <w:rFonts w:ascii="仿宋" w:eastAsia="仿宋" w:hAnsi="仿宋" w:hint="eastAsia"/>
                <w:szCs w:val="21"/>
              </w:rPr>
              <w:t>2020-3-31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2211D1" w:rsidP="005632EC">
            <w:pPr>
              <w:widowControl/>
              <w:jc w:val="center"/>
              <w:textAlignment w:val="center"/>
              <w:rPr>
                <w:rFonts w:ascii="仿宋" w:eastAsia="仿宋" w:hAnsi="仿宋"/>
                <w:szCs w:val="21"/>
              </w:rPr>
            </w:pPr>
            <w:r w:rsidRPr="001E6F63">
              <w:rPr>
                <w:rFonts w:ascii="仿宋" w:eastAsia="仿宋" w:hAnsi="仿宋" w:hint="eastAsia"/>
                <w:szCs w:val="21"/>
              </w:rPr>
              <w:t>50</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2211D1" w:rsidP="005632EC">
            <w:pPr>
              <w:widowControl/>
              <w:jc w:val="center"/>
              <w:textAlignment w:val="center"/>
              <w:rPr>
                <w:rFonts w:ascii="仿宋" w:eastAsia="仿宋" w:hAnsi="仿宋"/>
                <w:szCs w:val="21"/>
              </w:rPr>
            </w:pPr>
            <w:r w:rsidRPr="001E6F63">
              <w:rPr>
                <w:rFonts w:ascii="仿宋" w:eastAsia="仿宋" w:hAnsi="仿宋" w:hint="eastAsia"/>
                <w:szCs w:val="21"/>
              </w:rPr>
              <w:t>支付产业帮扶资金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2211D1" w:rsidP="005632EC">
            <w:pPr>
              <w:widowControl/>
              <w:jc w:val="center"/>
              <w:textAlignment w:val="center"/>
              <w:rPr>
                <w:rFonts w:ascii="仿宋" w:eastAsia="仿宋" w:hAnsi="仿宋"/>
                <w:szCs w:val="21"/>
              </w:rPr>
            </w:pPr>
            <w:r w:rsidRPr="001E6F63">
              <w:rPr>
                <w:rFonts w:ascii="仿宋" w:eastAsia="仿宋" w:hAnsi="仿宋" w:hint="eastAsia"/>
                <w:szCs w:val="21"/>
              </w:rPr>
              <w:t>377,900.00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p>
        </w:tc>
      </w:tr>
      <w:tr w:rsidR="000609D9"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r w:rsidRPr="001E6F63">
              <w:rPr>
                <w:rFonts w:ascii="仿宋" w:eastAsia="仿宋" w:hAnsi="仿宋" w:hint="eastAsia"/>
                <w:szCs w:val="21"/>
              </w:rPr>
              <w:t>7</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D35340" w:rsidP="005632EC">
            <w:pPr>
              <w:widowControl/>
              <w:jc w:val="center"/>
              <w:textAlignment w:val="center"/>
              <w:rPr>
                <w:rFonts w:ascii="仿宋" w:eastAsia="仿宋" w:hAnsi="仿宋"/>
                <w:szCs w:val="21"/>
              </w:rPr>
            </w:pPr>
            <w:r w:rsidRPr="001E6F63">
              <w:rPr>
                <w:rFonts w:ascii="仿宋" w:eastAsia="仿宋" w:hAnsi="仿宋" w:hint="eastAsia"/>
                <w:szCs w:val="21"/>
              </w:rPr>
              <w:t>2017-6-30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D35340" w:rsidP="005632EC">
            <w:pPr>
              <w:widowControl/>
              <w:jc w:val="center"/>
              <w:textAlignment w:val="center"/>
              <w:rPr>
                <w:rFonts w:ascii="仿宋" w:eastAsia="仿宋" w:hAnsi="仿宋"/>
                <w:szCs w:val="21"/>
              </w:rPr>
            </w:pPr>
            <w:r w:rsidRPr="001E6F63">
              <w:rPr>
                <w:rFonts w:ascii="仿宋" w:eastAsia="仿宋" w:hAnsi="仿宋" w:hint="eastAsia"/>
                <w:szCs w:val="21"/>
              </w:rPr>
              <w:t>70</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7E5DC0" w:rsidP="007E5DC0">
            <w:pPr>
              <w:widowControl/>
              <w:jc w:val="center"/>
              <w:textAlignment w:val="center"/>
              <w:rPr>
                <w:rFonts w:ascii="仿宋" w:eastAsia="仿宋" w:hAnsi="仿宋"/>
                <w:szCs w:val="21"/>
              </w:rPr>
            </w:pPr>
            <w:r w:rsidRPr="001E6F63">
              <w:rPr>
                <w:rFonts w:ascii="仿宋" w:eastAsia="仿宋" w:hAnsi="仿宋" w:hint="eastAsia"/>
                <w:szCs w:val="21"/>
              </w:rPr>
              <w:t>付浮石村贫困户产业帮扶以奖代补资金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7E5DC0" w:rsidP="005632EC">
            <w:pPr>
              <w:widowControl/>
              <w:jc w:val="center"/>
              <w:textAlignment w:val="center"/>
              <w:rPr>
                <w:rFonts w:ascii="仿宋" w:eastAsia="仿宋" w:hAnsi="仿宋"/>
                <w:szCs w:val="21"/>
              </w:rPr>
            </w:pPr>
            <w:r w:rsidRPr="001E6F63">
              <w:rPr>
                <w:rFonts w:ascii="仿宋" w:eastAsia="仿宋" w:hAnsi="仿宋" w:hint="eastAsia"/>
                <w:szCs w:val="21"/>
              </w:rPr>
              <w:t>43,700.00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p>
        </w:tc>
      </w:tr>
      <w:tr w:rsidR="000609D9"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r w:rsidRPr="001E6F63">
              <w:rPr>
                <w:rFonts w:ascii="仿宋" w:eastAsia="仿宋" w:hAnsi="仿宋" w:hint="eastAsia"/>
                <w:szCs w:val="21"/>
              </w:rPr>
              <w:t>8</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7E5DC0" w:rsidP="005632EC">
            <w:pPr>
              <w:widowControl/>
              <w:jc w:val="center"/>
              <w:textAlignment w:val="center"/>
              <w:rPr>
                <w:rFonts w:ascii="仿宋" w:eastAsia="仿宋" w:hAnsi="仿宋"/>
                <w:szCs w:val="21"/>
              </w:rPr>
            </w:pPr>
            <w:r w:rsidRPr="001E6F63">
              <w:rPr>
                <w:rFonts w:ascii="仿宋" w:eastAsia="仿宋" w:hAnsi="仿宋" w:hint="eastAsia"/>
                <w:szCs w:val="21"/>
              </w:rPr>
              <w:t>2017-7-31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7E5DC0" w:rsidP="005632EC">
            <w:pPr>
              <w:widowControl/>
              <w:jc w:val="center"/>
              <w:textAlignment w:val="center"/>
              <w:rPr>
                <w:rFonts w:ascii="仿宋" w:eastAsia="仿宋" w:hAnsi="仿宋"/>
                <w:szCs w:val="21"/>
              </w:rPr>
            </w:pPr>
            <w:r w:rsidRPr="001E6F63">
              <w:rPr>
                <w:rFonts w:ascii="仿宋" w:eastAsia="仿宋" w:hAnsi="仿宋" w:hint="eastAsia"/>
                <w:szCs w:val="21"/>
              </w:rPr>
              <w:t>61</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7E5DC0" w:rsidP="005632EC">
            <w:pPr>
              <w:widowControl/>
              <w:jc w:val="center"/>
              <w:textAlignment w:val="center"/>
              <w:rPr>
                <w:rFonts w:ascii="仿宋" w:eastAsia="仿宋" w:hAnsi="仿宋"/>
                <w:szCs w:val="21"/>
              </w:rPr>
            </w:pPr>
            <w:r w:rsidRPr="001E6F63">
              <w:rPr>
                <w:rFonts w:ascii="仿宋" w:eastAsia="仿宋" w:hAnsi="仿宋" w:hint="eastAsia"/>
                <w:szCs w:val="21"/>
              </w:rPr>
              <w:t>付浮石村贫困户产业帮扶以奖代补资金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65,749.00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0609D9" w:rsidP="007E5DC0">
            <w:pPr>
              <w:widowControl/>
              <w:jc w:val="center"/>
              <w:textAlignment w:val="center"/>
              <w:rPr>
                <w:rFonts w:ascii="仿宋" w:eastAsia="仿宋" w:hAnsi="仿宋"/>
                <w:szCs w:val="21"/>
              </w:rPr>
            </w:pPr>
          </w:p>
        </w:tc>
      </w:tr>
      <w:tr w:rsidR="000609D9"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r w:rsidRPr="001E6F63">
              <w:rPr>
                <w:rFonts w:ascii="仿宋" w:eastAsia="仿宋" w:hAnsi="仿宋" w:hint="eastAsia"/>
                <w:szCs w:val="21"/>
              </w:rPr>
              <w:lastRenderedPageBreak/>
              <w:t>9</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7E5DC0" w:rsidP="005632EC">
            <w:pPr>
              <w:widowControl/>
              <w:jc w:val="center"/>
              <w:textAlignment w:val="center"/>
              <w:rPr>
                <w:rFonts w:ascii="仿宋" w:eastAsia="仿宋" w:hAnsi="仿宋"/>
                <w:szCs w:val="21"/>
              </w:rPr>
            </w:pPr>
            <w:r w:rsidRPr="001E6F63">
              <w:rPr>
                <w:rFonts w:ascii="仿宋" w:eastAsia="仿宋" w:hAnsi="仿宋" w:hint="eastAsia"/>
                <w:szCs w:val="21"/>
              </w:rPr>
              <w:t>2017-9-30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7E5DC0" w:rsidP="005632EC">
            <w:pPr>
              <w:widowControl/>
              <w:jc w:val="center"/>
              <w:textAlignment w:val="center"/>
              <w:rPr>
                <w:rFonts w:ascii="仿宋" w:eastAsia="仿宋" w:hAnsi="仿宋"/>
                <w:szCs w:val="21"/>
              </w:rPr>
            </w:pPr>
            <w:r w:rsidRPr="001E6F63">
              <w:rPr>
                <w:rFonts w:ascii="仿宋" w:eastAsia="仿宋" w:hAnsi="仿宋" w:hint="eastAsia"/>
                <w:szCs w:val="21"/>
              </w:rPr>
              <w:t>99</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7E5DC0" w:rsidP="005632EC">
            <w:pPr>
              <w:widowControl/>
              <w:jc w:val="center"/>
              <w:textAlignment w:val="center"/>
              <w:rPr>
                <w:rFonts w:ascii="仿宋" w:eastAsia="仿宋" w:hAnsi="仿宋"/>
                <w:szCs w:val="21"/>
              </w:rPr>
            </w:pPr>
            <w:r w:rsidRPr="001E6F63">
              <w:rPr>
                <w:rFonts w:ascii="仿宋" w:eastAsia="仿宋" w:hAnsi="仿宋" w:hint="eastAsia"/>
                <w:szCs w:val="21"/>
              </w:rPr>
              <w:t>付浮石村贫困户产业帮扶以奖代补资金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7E5DC0" w:rsidP="005632EC">
            <w:pPr>
              <w:widowControl/>
              <w:jc w:val="center"/>
              <w:textAlignment w:val="center"/>
              <w:rPr>
                <w:rFonts w:ascii="仿宋" w:eastAsia="仿宋" w:hAnsi="仿宋"/>
                <w:szCs w:val="21"/>
              </w:rPr>
            </w:pPr>
            <w:r w:rsidRPr="001E6F63">
              <w:rPr>
                <w:rFonts w:ascii="仿宋" w:eastAsia="仿宋" w:hAnsi="仿宋" w:hint="eastAsia"/>
                <w:szCs w:val="21"/>
              </w:rPr>
              <w:t>39,300.00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p>
        </w:tc>
      </w:tr>
      <w:tr w:rsidR="000609D9"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r w:rsidRPr="001E6F63">
              <w:rPr>
                <w:rFonts w:ascii="仿宋" w:eastAsia="仿宋" w:hAnsi="仿宋" w:hint="eastAsia"/>
                <w:szCs w:val="21"/>
              </w:rPr>
              <w:t>10</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7E5DC0" w:rsidP="005632EC">
            <w:pPr>
              <w:widowControl/>
              <w:jc w:val="center"/>
              <w:textAlignment w:val="center"/>
              <w:rPr>
                <w:rFonts w:ascii="仿宋" w:eastAsia="仿宋" w:hAnsi="仿宋"/>
                <w:szCs w:val="21"/>
              </w:rPr>
            </w:pPr>
            <w:r w:rsidRPr="001E6F63">
              <w:rPr>
                <w:rFonts w:ascii="仿宋" w:eastAsia="仿宋" w:hAnsi="仿宋" w:hint="eastAsia"/>
                <w:szCs w:val="21"/>
              </w:rPr>
              <w:t>2017-10-31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7E5DC0" w:rsidP="005632EC">
            <w:pPr>
              <w:widowControl/>
              <w:jc w:val="center"/>
              <w:textAlignment w:val="center"/>
              <w:rPr>
                <w:rFonts w:ascii="仿宋" w:eastAsia="仿宋" w:hAnsi="仿宋"/>
                <w:szCs w:val="21"/>
              </w:rPr>
            </w:pPr>
            <w:r w:rsidRPr="001E6F63">
              <w:rPr>
                <w:rFonts w:ascii="仿宋" w:eastAsia="仿宋" w:hAnsi="仿宋" w:hint="eastAsia"/>
                <w:szCs w:val="21"/>
              </w:rPr>
              <w:t>85</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7E5DC0" w:rsidP="005632EC">
            <w:pPr>
              <w:widowControl/>
              <w:jc w:val="center"/>
              <w:textAlignment w:val="center"/>
              <w:rPr>
                <w:rFonts w:ascii="仿宋" w:eastAsia="仿宋" w:hAnsi="仿宋"/>
                <w:szCs w:val="21"/>
              </w:rPr>
            </w:pPr>
            <w:r w:rsidRPr="001E6F63">
              <w:rPr>
                <w:rFonts w:ascii="仿宋" w:eastAsia="仿宋" w:hAnsi="仿宋" w:hint="eastAsia"/>
                <w:szCs w:val="21"/>
              </w:rPr>
              <w:t>付浮石村贫困户产业帮扶以奖代补资金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7E5DC0" w:rsidP="005632EC">
            <w:pPr>
              <w:widowControl/>
              <w:jc w:val="center"/>
              <w:textAlignment w:val="center"/>
              <w:rPr>
                <w:rFonts w:ascii="仿宋" w:eastAsia="仿宋" w:hAnsi="仿宋"/>
                <w:szCs w:val="21"/>
              </w:rPr>
            </w:pPr>
            <w:r w:rsidRPr="001E6F63">
              <w:rPr>
                <w:rFonts w:ascii="仿宋" w:eastAsia="仿宋" w:hAnsi="仿宋" w:hint="eastAsia"/>
                <w:szCs w:val="21"/>
              </w:rPr>
              <w:t>35,660.00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p>
        </w:tc>
      </w:tr>
      <w:tr w:rsidR="000609D9"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r w:rsidRPr="001E6F63">
              <w:rPr>
                <w:rFonts w:ascii="仿宋" w:eastAsia="仿宋" w:hAnsi="仿宋" w:hint="eastAsia"/>
                <w:szCs w:val="21"/>
              </w:rPr>
              <w:t>11</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2017-11-30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40</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付浮石村贫困户产业帮扶以奖代补资金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609D9"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127,996.00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609D9" w:rsidRPr="001E6F63" w:rsidRDefault="000609D9" w:rsidP="005632EC">
            <w:pPr>
              <w:widowControl/>
              <w:jc w:val="center"/>
              <w:textAlignment w:val="center"/>
              <w:rPr>
                <w:rFonts w:ascii="仿宋" w:eastAsia="仿宋" w:hAnsi="仿宋"/>
                <w:szCs w:val="21"/>
              </w:rPr>
            </w:pP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12</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2017-12-31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78</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付浮石村贫困户产业帮扶以奖代补资金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119,000.00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D35340" w:rsidP="005632EC">
            <w:pPr>
              <w:widowControl/>
              <w:jc w:val="center"/>
              <w:textAlignment w:val="center"/>
              <w:rPr>
                <w:rFonts w:ascii="仿宋" w:eastAsia="仿宋" w:hAnsi="仿宋"/>
                <w:szCs w:val="21"/>
              </w:rPr>
            </w:pP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13</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2018-1-31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40</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付浮石村贫困户产业帮扶以奖代补资金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34,000.00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D35340" w:rsidP="005632EC">
            <w:pPr>
              <w:widowControl/>
              <w:jc w:val="center"/>
              <w:textAlignment w:val="center"/>
              <w:rPr>
                <w:rFonts w:ascii="仿宋" w:eastAsia="仿宋" w:hAnsi="仿宋"/>
                <w:szCs w:val="21"/>
              </w:rPr>
            </w:pP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14</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2018-11-30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101</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付浮石村贫困户产业帮扶以奖代补资金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197,060.00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D35340" w:rsidP="005632EC">
            <w:pPr>
              <w:widowControl/>
              <w:jc w:val="center"/>
              <w:textAlignment w:val="center"/>
              <w:rPr>
                <w:rFonts w:ascii="仿宋" w:eastAsia="仿宋" w:hAnsi="仿宋"/>
                <w:szCs w:val="21"/>
              </w:rPr>
            </w:pP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15</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A354FC" w:rsidP="005632EC">
            <w:pPr>
              <w:widowControl/>
              <w:jc w:val="center"/>
              <w:textAlignment w:val="center"/>
              <w:rPr>
                <w:rFonts w:ascii="仿宋" w:eastAsia="仿宋" w:hAnsi="仿宋"/>
                <w:szCs w:val="21"/>
              </w:rPr>
            </w:pPr>
            <w:r w:rsidRPr="001E6F63">
              <w:rPr>
                <w:rFonts w:ascii="仿宋" w:eastAsia="仿宋" w:hAnsi="仿宋" w:hint="eastAsia"/>
                <w:szCs w:val="21"/>
              </w:rPr>
              <w:t>2018-12-31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A354FC" w:rsidP="005632EC">
            <w:pPr>
              <w:widowControl/>
              <w:jc w:val="center"/>
              <w:textAlignment w:val="center"/>
              <w:rPr>
                <w:rFonts w:ascii="仿宋" w:eastAsia="仿宋" w:hAnsi="仿宋"/>
                <w:szCs w:val="21"/>
              </w:rPr>
            </w:pPr>
            <w:r w:rsidRPr="001E6F63">
              <w:rPr>
                <w:rFonts w:ascii="仿宋" w:eastAsia="仿宋" w:hAnsi="仿宋" w:hint="eastAsia"/>
                <w:szCs w:val="21"/>
              </w:rPr>
              <w:t>127</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A354FC" w:rsidP="005632EC">
            <w:pPr>
              <w:widowControl/>
              <w:jc w:val="center"/>
              <w:textAlignment w:val="center"/>
              <w:rPr>
                <w:rFonts w:ascii="仿宋" w:eastAsia="仿宋" w:hAnsi="仿宋"/>
                <w:szCs w:val="21"/>
              </w:rPr>
            </w:pPr>
            <w:r w:rsidRPr="001E6F63">
              <w:rPr>
                <w:rFonts w:ascii="仿宋" w:eastAsia="仿宋" w:hAnsi="仿宋" w:hint="eastAsia"/>
                <w:szCs w:val="21"/>
              </w:rPr>
              <w:t>付浮石村贫困户产业帮扶以奖代补资金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A354FC" w:rsidP="005632EC">
            <w:pPr>
              <w:widowControl/>
              <w:jc w:val="center"/>
              <w:textAlignment w:val="center"/>
              <w:rPr>
                <w:rFonts w:ascii="仿宋" w:eastAsia="仿宋" w:hAnsi="仿宋"/>
                <w:szCs w:val="21"/>
              </w:rPr>
            </w:pPr>
            <w:r w:rsidRPr="001E6F63">
              <w:rPr>
                <w:rFonts w:ascii="仿宋" w:eastAsia="仿宋" w:hAnsi="仿宋" w:hint="eastAsia"/>
                <w:szCs w:val="21"/>
              </w:rPr>
              <w:t>37,170.00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D35340" w:rsidP="005632EC">
            <w:pPr>
              <w:widowControl/>
              <w:jc w:val="center"/>
              <w:textAlignment w:val="center"/>
              <w:rPr>
                <w:rFonts w:ascii="仿宋" w:eastAsia="仿宋" w:hAnsi="仿宋"/>
                <w:szCs w:val="21"/>
              </w:rPr>
            </w:pP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16</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6A58B6" w:rsidP="005632EC">
            <w:pPr>
              <w:widowControl/>
              <w:jc w:val="center"/>
              <w:textAlignment w:val="center"/>
              <w:rPr>
                <w:rFonts w:ascii="仿宋" w:eastAsia="仿宋" w:hAnsi="仿宋"/>
                <w:szCs w:val="21"/>
              </w:rPr>
            </w:pPr>
            <w:r w:rsidRPr="001E6F63">
              <w:rPr>
                <w:rFonts w:ascii="仿宋" w:eastAsia="仿宋" w:hAnsi="仿宋" w:hint="eastAsia"/>
                <w:szCs w:val="21"/>
              </w:rPr>
              <w:t>2017-6-30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6A58B6" w:rsidP="005632EC">
            <w:pPr>
              <w:widowControl/>
              <w:jc w:val="center"/>
              <w:textAlignment w:val="center"/>
              <w:rPr>
                <w:rFonts w:ascii="仿宋" w:eastAsia="仿宋" w:hAnsi="仿宋"/>
                <w:szCs w:val="21"/>
              </w:rPr>
            </w:pPr>
            <w:r w:rsidRPr="001E6F63">
              <w:rPr>
                <w:rFonts w:ascii="仿宋" w:eastAsia="仿宋" w:hAnsi="仿宋" w:hint="eastAsia"/>
                <w:szCs w:val="21"/>
              </w:rPr>
              <w:t>49</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6A58B6" w:rsidP="006A58B6">
            <w:pPr>
              <w:widowControl/>
              <w:jc w:val="center"/>
              <w:textAlignment w:val="center"/>
              <w:rPr>
                <w:rFonts w:ascii="仿宋" w:eastAsia="仿宋" w:hAnsi="仿宋"/>
                <w:szCs w:val="21"/>
              </w:rPr>
            </w:pPr>
            <w:r w:rsidRPr="001E6F63">
              <w:rPr>
                <w:rFonts w:ascii="仿宋" w:eastAsia="仿宋" w:hAnsi="仿宋" w:hint="eastAsia"/>
                <w:szCs w:val="21"/>
              </w:rPr>
              <w:t>付官坑村贫困户产业帮扶以奖代补资金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6A58B6" w:rsidP="005632EC">
            <w:pPr>
              <w:widowControl/>
              <w:jc w:val="center"/>
              <w:textAlignment w:val="center"/>
              <w:rPr>
                <w:rFonts w:ascii="仿宋" w:eastAsia="仿宋" w:hAnsi="仿宋"/>
                <w:szCs w:val="21"/>
              </w:rPr>
            </w:pPr>
            <w:r w:rsidRPr="001E6F63">
              <w:rPr>
                <w:rFonts w:ascii="仿宋" w:eastAsia="仿宋" w:hAnsi="仿宋" w:hint="eastAsia"/>
                <w:szCs w:val="21"/>
              </w:rPr>
              <w:t>52,150.00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6A58B6" w:rsidP="006A58B6">
            <w:pPr>
              <w:widowControl/>
              <w:jc w:val="left"/>
              <w:textAlignment w:val="center"/>
              <w:rPr>
                <w:rFonts w:ascii="仿宋" w:eastAsia="仿宋" w:hAnsi="仿宋"/>
                <w:szCs w:val="21"/>
              </w:rPr>
            </w:pPr>
            <w:r w:rsidRPr="001E6F63">
              <w:rPr>
                <w:rFonts w:ascii="仿宋" w:eastAsia="仿宋" w:hAnsi="仿宋" w:hint="eastAsia"/>
                <w:szCs w:val="21"/>
              </w:rPr>
              <w:t>凭证金额合计80,730.00,元，其中52,150.00元属于本次绩效资金。</w:t>
            </w: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17</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6A58B6" w:rsidP="005632EC">
            <w:pPr>
              <w:widowControl/>
              <w:jc w:val="center"/>
              <w:textAlignment w:val="center"/>
              <w:rPr>
                <w:rFonts w:ascii="仿宋" w:eastAsia="仿宋" w:hAnsi="仿宋"/>
                <w:szCs w:val="21"/>
              </w:rPr>
            </w:pPr>
            <w:r w:rsidRPr="001E6F63">
              <w:rPr>
                <w:rFonts w:ascii="仿宋" w:eastAsia="仿宋" w:hAnsi="仿宋" w:hint="eastAsia"/>
                <w:szCs w:val="21"/>
              </w:rPr>
              <w:t>2017-7-31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6A58B6" w:rsidP="005632EC">
            <w:pPr>
              <w:widowControl/>
              <w:jc w:val="center"/>
              <w:textAlignment w:val="center"/>
              <w:rPr>
                <w:rFonts w:ascii="仿宋" w:eastAsia="仿宋" w:hAnsi="仿宋"/>
                <w:szCs w:val="21"/>
              </w:rPr>
            </w:pPr>
            <w:r w:rsidRPr="001E6F63">
              <w:rPr>
                <w:rFonts w:ascii="仿宋" w:eastAsia="仿宋" w:hAnsi="仿宋" w:hint="eastAsia"/>
                <w:szCs w:val="21"/>
              </w:rPr>
              <w:t>24</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6A58B6" w:rsidP="005632EC">
            <w:pPr>
              <w:widowControl/>
              <w:jc w:val="center"/>
              <w:textAlignment w:val="center"/>
              <w:rPr>
                <w:rFonts w:ascii="仿宋" w:eastAsia="仿宋" w:hAnsi="仿宋"/>
                <w:szCs w:val="21"/>
              </w:rPr>
            </w:pPr>
            <w:r w:rsidRPr="001E6F63">
              <w:rPr>
                <w:rFonts w:ascii="仿宋" w:eastAsia="仿宋" w:hAnsi="仿宋" w:hint="eastAsia"/>
                <w:szCs w:val="21"/>
              </w:rPr>
              <w:t>付官坑村贫困户产业帮扶以奖代补资金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6A58B6" w:rsidP="005632EC">
            <w:pPr>
              <w:widowControl/>
              <w:jc w:val="center"/>
              <w:textAlignment w:val="center"/>
              <w:rPr>
                <w:rFonts w:ascii="仿宋" w:eastAsia="仿宋" w:hAnsi="仿宋"/>
                <w:szCs w:val="21"/>
              </w:rPr>
            </w:pPr>
            <w:r w:rsidRPr="001E6F63">
              <w:rPr>
                <w:rFonts w:ascii="仿宋" w:eastAsia="仿宋" w:hAnsi="仿宋" w:hint="eastAsia"/>
                <w:szCs w:val="21"/>
              </w:rPr>
              <w:t>49,250.00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D35340" w:rsidP="005632EC">
            <w:pPr>
              <w:widowControl/>
              <w:jc w:val="center"/>
              <w:textAlignment w:val="center"/>
              <w:rPr>
                <w:rFonts w:ascii="仿宋" w:eastAsia="仿宋" w:hAnsi="仿宋"/>
                <w:szCs w:val="21"/>
              </w:rPr>
            </w:pP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18</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453F5E" w:rsidP="005632EC">
            <w:pPr>
              <w:widowControl/>
              <w:jc w:val="center"/>
              <w:textAlignment w:val="center"/>
              <w:rPr>
                <w:rFonts w:ascii="仿宋" w:eastAsia="仿宋" w:hAnsi="仿宋"/>
                <w:szCs w:val="21"/>
              </w:rPr>
            </w:pPr>
            <w:r w:rsidRPr="001E6F63">
              <w:rPr>
                <w:rFonts w:ascii="仿宋" w:eastAsia="仿宋" w:hAnsi="仿宋" w:hint="eastAsia"/>
                <w:szCs w:val="21"/>
              </w:rPr>
              <w:t>2017-8-34</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453F5E" w:rsidP="005632EC">
            <w:pPr>
              <w:widowControl/>
              <w:jc w:val="center"/>
              <w:textAlignment w:val="center"/>
              <w:rPr>
                <w:rFonts w:ascii="仿宋" w:eastAsia="仿宋" w:hAnsi="仿宋"/>
                <w:szCs w:val="21"/>
              </w:rPr>
            </w:pPr>
            <w:r w:rsidRPr="001E6F63">
              <w:rPr>
                <w:rFonts w:ascii="仿宋" w:eastAsia="仿宋" w:hAnsi="仿宋" w:hint="eastAsia"/>
                <w:szCs w:val="21"/>
              </w:rPr>
              <w:t>34</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453F5E" w:rsidP="005632EC">
            <w:pPr>
              <w:widowControl/>
              <w:jc w:val="center"/>
              <w:textAlignment w:val="center"/>
              <w:rPr>
                <w:rFonts w:ascii="仿宋" w:eastAsia="仿宋" w:hAnsi="仿宋"/>
                <w:szCs w:val="21"/>
              </w:rPr>
            </w:pPr>
            <w:r w:rsidRPr="001E6F63">
              <w:rPr>
                <w:rFonts w:ascii="仿宋" w:eastAsia="仿宋" w:hAnsi="仿宋" w:hint="eastAsia"/>
                <w:szCs w:val="21"/>
              </w:rPr>
              <w:t>付官坑村贫困户产业帮扶以奖代补资金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453F5E" w:rsidP="005632EC">
            <w:pPr>
              <w:widowControl/>
              <w:jc w:val="center"/>
              <w:textAlignment w:val="center"/>
              <w:rPr>
                <w:rFonts w:ascii="仿宋" w:eastAsia="仿宋" w:hAnsi="仿宋"/>
                <w:szCs w:val="21"/>
              </w:rPr>
            </w:pPr>
            <w:r w:rsidRPr="001E6F63">
              <w:rPr>
                <w:rFonts w:ascii="仿宋" w:eastAsia="仿宋" w:hAnsi="仿宋" w:hint="eastAsia"/>
                <w:szCs w:val="21"/>
              </w:rPr>
              <w:t>20,050.00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453F5E" w:rsidP="005632EC">
            <w:pPr>
              <w:widowControl/>
              <w:jc w:val="left"/>
              <w:textAlignment w:val="center"/>
              <w:rPr>
                <w:rFonts w:ascii="仿宋" w:eastAsia="仿宋" w:hAnsi="仿宋"/>
                <w:szCs w:val="21"/>
              </w:rPr>
            </w:pPr>
            <w:r w:rsidRPr="001E6F63">
              <w:rPr>
                <w:rFonts w:ascii="仿宋" w:eastAsia="仿宋" w:hAnsi="仿宋" w:hint="eastAsia"/>
                <w:szCs w:val="21"/>
              </w:rPr>
              <w:t>凭证金额合计29,650.00,元，其中20,050.00元属于本次绩效资金。</w:t>
            </w: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19</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2017-9-30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88</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付官坑村贫困户产业帮扶以奖代补资金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1,600.00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D35340" w:rsidP="005632EC">
            <w:pPr>
              <w:widowControl/>
              <w:jc w:val="left"/>
              <w:textAlignment w:val="center"/>
              <w:rPr>
                <w:rFonts w:ascii="仿宋" w:eastAsia="仿宋" w:hAnsi="仿宋"/>
                <w:szCs w:val="21"/>
              </w:rPr>
            </w:pP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5697F" w:rsidP="005632EC">
            <w:pPr>
              <w:widowControl/>
              <w:jc w:val="center"/>
              <w:textAlignment w:val="center"/>
              <w:rPr>
                <w:rFonts w:ascii="仿宋" w:eastAsia="仿宋" w:hAnsi="仿宋"/>
                <w:szCs w:val="21"/>
              </w:rPr>
            </w:pPr>
            <w:r w:rsidRPr="001E6F63">
              <w:rPr>
                <w:rFonts w:ascii="仿宋" w:eastAsia="仿宋" w:hAnsi="仿宋" w:hint="eastAsia"/>
                <w:szCs w:val="21"/>
              </w:rPr>
              <w:t>20</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2018-1-31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102</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付官坑村贫困户产业帮扶以奖代补资金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201,500.00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E760B1" w:rsidP="005632EC">
            <w:pPr>
              <w:widowControl/>
              <w:jc w:val="left"/>
              <w:textAlignment w:val="center"/>
              <w:rPr>
                <w:rFonts w:ascii="仿宋" w:eastAsia="仿宋" w:hAnsi="仿宋"/>
                <w:szCs w:val="21"/>
              </w:rPr>
            </w:pPr>
            <w:r w:rsidRPr="001E6F63">
              <w:rPr>
                <w:rFonts w:ascii="仿宋" w:eastAsia="仿宋" w:hAnsi="仿宋" w:hint="eastAsia"/>
                <w:szCs w:val="21"/>
              </w:rPr>
              <w:t>凭证金额合计264,600.00,元，其中201,500.00元属于本次绩效资金。</w:t>
            </w: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21</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2018-12-31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126</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付官坑村贫困户产业帮扶以奖代补资金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143,220.00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D35340" w:rsidP="005632EC">
            <w:pPr>
              <w:widowControl/>
              <w:jc w:val="left"/>
              <w:textAlignment w:val="center"/>
              <w:rPr>
                <w:rFonts w:ascii="仿宋" w:eastAsia="仿宋" w:hAnsi="仿宋"/>
                <w:szCs w:val="21"/>
              </w:rPr>
            </w:pP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lastRenderedPageBreak/>
              <w:t>22</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BE65A9" w:rsidP="005632EC">
            <w:pPr>
              <w:widowControl/>
              <w:jc w:val="center"/>
              <w:textAlignment w:val="center"/>
              <w:rPr>
                <w:rFonts w:ascii="仿宋" w:eastAsia="仿宋" w:hAnsi="仿宋"/>
                <w:szCs w:val="21"/>
              </w:rPr>
            </w:pPr>
            <w:r w:rsidRPr="001E6F63">
              <w:rPr>
                <w:rFonts w:ascii="仿宋" w:eastAsia="仿宋" w:hAnsi="仿宋" w:hint="eastAsia"/>
                <w:szCs w:val="21"/>
              </w:rPr>
              <w:t>2018-1-31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BE65A9" w:rsidP="005632EC">
            <w:pPr>
              <w:widowControl/>
              <w:jc w:val="center"/>
              <w:textAlignment w:val="center"/>
              <w:rPr>
                <w:rFonts w:ascii="仿宋" w:eastAsia="仿宋" w:hAnsi="仿宋"/>
                <w:szCs w:val="21"/>
              </w:rPr>
            </w:pPr>
            <w:r w:rsidRPr="001E6F63">
              <w:rPr>
                <w:rFonts w:ascii="仿宋" w:eastAsia="仿宋" w:hAnsi="仿宋" w:hint="eastAsia"/>
                <w:szCs w:val="21"/>
              </w:rPr>
              <w:t>48</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BE65A9" w:rsidP="00BE65A9">
            <w:pPr>
              <w:widowControl/>
              <w:jc w:val="center"/>
              <w:textAlignment w:val="center"/>
              <w:rPr>
                <w:rFonts w:ascii="仿宋" w:eastAsia="仿宋" w:hAnsi="仿宋"/>
                <w:szCs w:val="21"/>
              </w:rPr>
            </w:pPr>
            <w:r w:rsidRPr="001E6F63">
              <w:rPr>
                <w:rFonts w:ascii="仿宋" w:eastAsia="仿宋" w:hAnsi="仿宋" w:hint="eastAsia"/>
                <w:szCs w:val="21"/>
              </w:rPr>
              <w:t>付红桥村贫困户产业帮扶以奖代补资金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966976" w:rsidP="005632EC">
            <w:pPr>
              <w:widowControl/>
              <w:jc w:val="center"/>
              <w:textAlignment w:val="center"/>
              <w:rPr>
                <w:rFonts w:ascii="仿宋" w:eastAsia="仿宋" w:hAnsi="仿宋"/>
                <w:szCs w:val="21"/>
              </w:rPr>
            </w:pPr>
            <w:r w:rsidRPr="001E6F63">
              <w:rPr>
                <w:rFonts w:ascii="仿宋" w:eastAsia="仿宋" w:hAnsi="仿宋" w:hint="eastAsia"/>
                <w:szCs w:val="21"/>
              </w:rPr>
              <w:t>26,480.00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BE65A9" w:rsidP="00966976">
            <w:pPr>
              <w:widowControl/>
              <w:jc w:val="left"/>
              <w:textAlignment w:val="center"/>
              <w:rPr>
                <w:rFonts w:ascii="仿宋" w:eastAsia="仿宋" w:hAnsi="仿宋"/>
                <w:szCs w:val="21"/>
              </w:rPr>
            </w:pPr>
            <w:r w:rsidRPr="001E6F63">
              <w:rPr>
                <w:rFonts w:ascii="仿宋" w:eastAsia="仿宋" w:hAnsi="仿宋" w:hint="eastAsia"/>
                <w:szCs w:val="21"/>
              </w:rPr>
              <w:t>凭证金额合计</w:t>
            </w:r>
            <w:r w:rsidR="00966976" w:rsidRPr="001E6F63">
              <w:rPr>
                <w:rFonts w:ascii="仿宋" w:eastAsia="仿宋" w:hAnsi="仿宋" w:hint="eastAsia"/>
                <w:szCs w:val="21"/>
              </w:rPr>
              <w:t>76,580.00</w:t>
            </w:r>
            <w:r w:rsidRPr="001E6F63">
              <w:rPr>
                <w:rFonts w:ascii="仿宋" w:eastAsia="仿宋" w:hAnsi="仿宋" w:hint="eastAsia"/>
                <w:szCs w:val="21"/>
              </w:rPr>
              <w:t>,元，其中34,190.00元属于本次绩效资金</w:t>
            </w: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23</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BE65A9" w:rsidP="005632EC">
            <w:pPr>
              <w:widowControl/>
              <w:jc w:val="center"/>
              <w:textAlignment w:val="center"/>
              <w:rPr>
                <w:rFonts w:ascii="仿宋" w:eastAsia="仿宋" w:hAnsi="仿宋"/>
                <w:szCs w:val="21"/>
              </w:rPr>
            </w:pPr>
            <w:r w:rsidRPr="001E6F63">
              <w:rPr>
                <w:rFonts w:ascii="仿宋" w:eastAsia="仿宋" w:hAnsi="仿宋" w:hint="eastAsia"/>
                <w:szCs w:val="21"/>
              </w:rPr>
              <w:t>2018-2-28</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BE65A9" w:rsidP="005632EC">
            <w:pPr>
              <w:widowControl/>
              <w:jc w:val="center"/>
              <w:textAlignment w:val="center"/>
              <w:rPr>
                <w:rFonts w:ascii="仿宋" w:eastAsia="仿宋" w:hAnsi="仿宋"/>
                <w:szCs w:val="21"/>
              </w:rPr>
            </w:pPr>
            <w:r w:rsidRPr="001E6F63">
              <w:rPr>
                <w:rFonts w:ascii="仿宋" w:eastAsia="仿宋" w:hAnsi="仿宋" w:hint="eastAsia"/>
                <w:szCs w:val="21"/>
              </w:rPr>
              <w:t>87</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BE65A9" w:rsidP="005632EC">
            <w:pPr>
              <w:widowControl/>
              <w:jc w:val="center"/>
              <w:textAlignment w:val="center"/>
              <w:rPr>
                <w:rFonts w:ascii="仿宋" w:eastAsia="仿宋" w:hAnsi="仿宋"/>
                <w:szCs w:val="21"/>
              </w:rPr>
            </w:pPr>
            <w:r w:rsidRPr="001E6F63">
              <w:rPr>
                <w:rFonts w:ascii="仿宋" w:eastAsia="仿宋" w:hAnsi="仿宋" w:hint="eastAsia"/>
                <w:szCs w:val="21"/>
              </w:rPr>
              <w:t>付红桥村贫困户产业帮扶以奖代补资金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BE65A9" w:rsidP="005632EC">
            <w:pPr>
              <w:widowControl/>
              <w:jc w:val="center"/>
              <w:textAlignment w:val="center"/>
              <w:rPr>
                <w:rFonts w:ascii="仿宋" w:eastAsia="仿宋" w:hAnsi="仿宋"/>
                <w:szCs w:val="21"/>
              </w:rPr>
            </w:pPr>
            <w:r w:rsidRPr="001E6F63">
              <w:rPr>
                <w:rFonts w:ascii="仿宋" w:eastAsia="仿宋" w:hAnsi="仿宋" w:hint="eastAsia"/>
                <w:szCs w:val="21"/>
              </w:rPr>
              <w:t>89,520.00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BE65A9" w:rsidP="005632EC">
            <w:pPr>
              <w:widowControl/>
              <w:jc w:val="left"/>
              <w:textAlignment w:val="center"/>
              <w:rPr>
                <w:rFonts w:ascii="仿宋" w:eastAsia="仿宋" w:hAnsi="仿宋"/>
                <w:szCs w:val="21"/>
              </w:rPr>
            </w:pPr>
            <w:r w:rsidRPr="001E6F63">
              <w:rPr>
                <w:rFonts w:ascii="仿宋" w:eastAsia="仿宋" w:hAnsi="仿宋" w:hint="eastAsia"/>
                <w:szCs w:val="21"/>
              </w:rPr>
              <w:t>凭证金额合计172,420.00,元，其中89,520.00元属于本次绩效资金</w:t>
            </w: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24</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BE65A9" w:rsidP="005632EC">
            <w:pPr>
              <w:widowControl/>
              <w:jc w:val="center"/>
              <w:textAlignment w:val="center"/>
              <w:rPr>
                <w:rFonts w:ascii="仿宋" w:eastAsia="仿宋" w:hAnsi="仿宋"/>
                <w:szCs w:val="21"/>
              </w:rPr>
            </w:pPr>
            <w:r w:rsidRPr="001E6F63">
              <w:rPr>
                <w:rFonts w:ascii="仿宋" w:eastAsia="仿宋" w:hAnsi="仿宋" w:hint="eastAsia"/>
                <w:szCs w:val="21"/>
              </w:rPr>
              <w:t>2018-12-31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BE65A9" w:rsidP="005632EC">
            <w:pPr>
              <w:widowControl/>
              <w:jc w:val="center"/>
              <w:textAlignment w:val="center"/>
              <w:rPr>
                <w:rFonts w:ascii="仿宋" w:eastAsia="仿宋" w:hAnsi="仿宋"/>
                <w:szCs w:val="21"/>
              </w:rPr>
            </w:pPr>
            <w:r w:rsidRPr="001E6F63">
              <w:rPr>
                <w:rFonts w:ascii="仿宋" w:eastAsia="仿宋" w:hAnsi="仿宋" w:hint="eastAsia"/>
                <w:szCs w:val="21"/>
              </w:rPr>
              <w:t>44</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BE65A9" w:rsidP="005632EC">
            <w:pPr>
              <w:widowControl/>
              <w:jc w:val="center"/>
              <w:textAlignment w:val="center"/>
              <w:rPr>
                <w:rFonts w:ascii="仿宋" w:eastAsia="仿宋" w:hAnsi="仿宋"/>
                <w:szCs w:val="21"/>
              </w:rPr>
            </w:pPr>
            <w:r w:rsidRPr="001E6F63">
              <w:rPr>
                <w:rFonts w:ascii="仿宋" w:eastAsia="仿宋" w:hAnsi="仿宋" w:hint="eastAsia"/>
                <w:szCs w:val="21"/>
              </w:rPr>
              <w:t>付红桥村贫困户产业帮扶以奖代补资金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BE65A9" w:rsidP="005632EC">
            <w:pPr>
              <w:widowControl/>
              <w:jc w:val="center"/>
              <w:textAlignment w:val="center"/>
              <w:rPr>
                <w:rFonts w:ascii="仿宋" w:eastAsia="仿宋" w:hAnsi="仿宋"/>
                <w:szCs w:val="21"/>
              </w:rPr>
            </w:pPr>
            <w:r w:rsidRPr="001E6F63">
              <w:rPr>
                <w:rFonts w:ascii="仿宋" w:eastAsia="仿宋" w:hAnsi="仿宋" w:hint="eastAsia"/>
                <w:szCs w:val="21"/>
              </w:rPr>
              <w:t>34,190.00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BE65A9" w:rsidP="005632EC">
            <w:pPr>
              <w:widowControl/>
              <w:jc w:val="left"/>
              <w:textAlignment w:val="center"/>
              <w:rPr>
                <w:rFonts w:ascii="仿宋" w:eastAsia="仿宋" w:hAnsi="仿宋"/>
                <w:szCs w:val="21"/>
              </w:rPr>
            </w:pPr>
            <w:r w:rsidRPr="001E6F63">
              <w:rPr>
                <w:rFonts w:ascii="仿宋" w:eastAsia="仿宋" w:hAnsi="仿宋" w:hint="eastAsia"/>
                <w:szCs w:val="21"/>
              </w:rPr>
              <w:t>凭证金额合计81,240.00,元，其中34,190.00元属于本次绩效资金</w:t>
            </w: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25</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2017-8-31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28</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406023" w:rsidP="00406023">
            <w:pPr>
              <w:widowControl/>
              <w:jc w:val="center"/>
              <w:textAlignment w:val="center"/>
              <w:rPr>
                <w:rFonts w:ascii="仿宋" w:eastAsia="仿宋" w:hAnsi="仿宋"/>
                <w:szCs w:val="21"/>
              </w:rPr>
            </w:pPr>
            <w:r w:rsidRPr="001E6F63">
              <w:rPr>
                <w:rFonts w:ascii="仿宋" w:eastAsia="仿宋" w:hAnsi="仿宋" w:hint="eastAsia"/>
                <w:szCs w:val="21"/>
              </w:rPr>
              <w:t>付涧洞村贫困户产业帮扶以奖代补资金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12,410.00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D35340" w:rsidP="005632EC">
            <w:pPr>
              <w:widowControl/>
              <w:jc w:val="left"/>
              <w:textAlignment w:val="center"/>
              <w:rPr>
                <w:rFonts w:ascii="仿宋" w:eastAsia="仿宋" w:hAnsi="仿宋"/>
                <w:szCs w:val="21"/>
              </w:rPr>
            </w:pP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26</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2018-3-31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68</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付涧洞村贫困户产业帮扶以奖代补资金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26,570.00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D35340" w:rsidP="005632EC">
            <w:pPr>
              <w:widowControl/>
              <w:jc w:val="left"/>
              <w:textAlignment w:val="center"/>
              <w:rPr>
                <w:rFonts w:ascii="仿宋" w:eastAsia="仿宋" w:hAnsi="仿宋"/>
                <w:szCs w:val="21"/>
              </w:rPr>
            </w:pP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E760B1" w:rsidP="005632EC">
            <w:pPr>
              <w:widowControl/>
              <w:jc w:val="center"/>
              <w:textAlignment w:val="center"/>
              <w:rPr>
                <w:rFonts w:ascii="仿宋" w:eastAsia="仿宋" w:hAnsi="仿宋"/>
                <w:szCs w:val="21"/>
              </w:rPr>
            </w:pPr>
            <w:r w:rsidRPr="001E6F63">
              <w:rPr>
                <w:rFonts w:ascii="仿宋" w:eastAsia="仿宋" w:hAnsi="仿宋" w:hint="eastAsia"/>
                <w:szCs w:val="21"/>
              </w:rPr>
              <w:t>27</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2018-12-31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125</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付涧洞村贫困户产业帮扶以奖代补资金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181,020.00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D35340" w:rsidP="005632EC">
            <w:pPr>
              <w:widowControl/>
              <w:jc w:val="left"/>
              <w:textAlignment w:val="center"/>
              <w:rPr>
                <w:rFonts w:ascii="仿宋" w:eastAsia="仿宋" w:hAnsi="仿宋"/>
                <w:szCs w:val="21"/>
              </w:rPr>
            </w:pPr>
          </w:p>
        </w:tc>
      </w:tr>
      <w:tr w:rsidR="00D3534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28</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2017-6-30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51</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B234C3" w:rsidP="00B234C3">
            <w:pPr>
              <w:widowControl/>
              <w:jc w:val="center"/>
              <w:textAlignment w:val="center"/>
              <w:rPr>
                <w:rFonts w:ascii="仿宋" w:eastAsia="仿宋" w:hAnsi="仿宋"/>
                <w:szCs w:val="21"/>
              </w:rPr>
            </w:pPr>
            <w:r w:rsidRPr="001E6F63">
              <w:rPr>
                <w:rFonts w:ascii="仿宋" w:eastAsia="仿宋" w:hAnsi="仿宋" w:hint="eastAsia"/>
                <w:szCs w:val="21"/>
              </w:rPr>
              <w:t>付江边村贫困户产业帮扶以奖代补资金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35340"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240.00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35340" w:rsidRPr="001E6F63" w:rsidRDefault="00D35340" w:rsidP="005632EC">
            <w:pPr>
              <w:widowControl/>
              <w:jc w:val="left"/>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29</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2017-8-31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35</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付江边村贫困户产业帮扶以奖代补资金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2,586.00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left"/>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30</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2017-9-30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89</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付江边村贫困户产业帮扶以奖代补资金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3,000.00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left"/>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31</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2017-12-31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77</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付江边村贫困户产业帮扶以奖代补资金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36,174.00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left"/>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32</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2017-7-31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B234C3" w:rsidP="005632EC">
            <w:pPr>
              <w:widowControl/>
              <w:jc w:val="center"/>
              <w:textAlignment w:val="center"/>
              <w:rPr>
                <w:rFonts w:ascii="仿宋" w:eastAsia="仿宋" w:hAnsi="仿宋"/>
                <w:szCs w:val="21"/>
              </w:rPr>
            </w:pPr>
            <w:r w:rsidRPr="001E6F63">
              <w:rPr>
                <w:rFonts w:ascii="仿宋" w:eastAsia="仿宋" w:hAnsi="仿宋" w:hint="eastAsia"/>
                <w:szCs w:val="21"/>
              </w:rPr>
              <w:t>63</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B234C3" w:rsidP="00B234C3">
            <w:pPr>
              <w:widowControl/>
              <w:jc w:val="center"/>
              <w:textAlignment w:val="center"/>
              <w:rPr>
                <w:rFonts w:ascii="仿宋" w:eastAsia="仿宋" w:hAnsi="仿宋"/>
                <w:szCs w:val="21"/>
              </w:rPr>
            </w:pPr>
            <w:r w:rsidRPr="001E6F63">
              <w:rPr>
                <w:rFonts w:ascii="仿宋" w:eastAsia="仿宋" w:hAnsi="仿宋" w:hint="eastAsia"/>
                <w:szCs w:val="21"/>
              </w:rPr>
              <w:t>付老隆村贫困户产业帮扶以奖代补资金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2,400.00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5632EC" w:rsidP="005632EC">
            <w:pPr>
              <w:widowControl/>
              <w:jc w:val="left"/>
              <w:textAlignment w:val="center"/>
              <w:rPr>
                <w:rFonts w:ascii="仿宋" w:eastAsia="仿宋" w:hAnsi="仿宋"/>
                <w:szCs w:val="21"/>
              </w:rPr>
            </w:pPr>
            <w:r w:rsidRPr="001E6F63">
              <w:rPr>
                <w:rFonts w:ascii="仿宋" w:eastAsia="仿宋" w:hAnsi="仿宋" w:hint="eastAsia"/>
                <w:szCs w:val="21"/>
              </w:rPr>
              <w:t>凭证金额合计13,440.00,元，其中2,400.00元属于本次绩效资金</w:t>
            </w: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33</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2018-1-31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103</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付老隆村贫困户产业帮扶以奖代补资金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4,600.00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5632EC" w:rsidP="005632EC">
            <w:pPr>
              <w:widowControl/>
              <w:jc w:val="left"/>
              <w:textAlignment w:val="center"/>
              <w:rPr>
                <w:rFonts w:ascii="仿宋" w:eastAsia="仿宋" w:hAnsi="仿宋"/>
                <w:szCs w:val="21"/>
              </w:rPr>
            </w:pPr>
            <w:r w:rsidRPr="001E6F63">
              <w:rPr>
                <w:rFonts w:ascii="仿宋" w:eastAsia="仿宋" w:hAnsi="仿宋" w:hint="eastAsia"/>
                <w:szCs w:val="21"/>
              </w:rPr>
              <w:t>凭证金额合计42,560.00元，其中4,600.00元属于本次绩效资金</w:t>
            </w: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lastRenderedPageBreak/>
              <w:t>34</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2018-11-30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99</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付老隆村贫困户产业帮扶以奖代补资金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3,000.00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left"/>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406023" w:rsidP="005632EC">
            <w:pPr>
              <w:widowControl/>
              <w:jc w:val="center"/>
              <w:textAlignment w:val="center"/>
              <w:rPr>
                <w:rFonts w:ascii="仿宋" w:eastAsia="仿宋" w:hAnsi="仿宋"/>
                <w:szCs w:val="21"/>
              </w:rPr>
            </w:pPr>
            <w:r w:rsidRPr="001E6F63">
              <w:rPr>
                <w:rFonts w:ascii="仿宋" w:eastAsia="仿宋" w:hAnsi="仿宋" w:hint="eastAsia"/>
                <w:szCs w:val="21"/>
              </w:rPr>
              <w:t>35</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2017-8-31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27</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付莲南村贫困户产业帮扶以奖代补资金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21,860.00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5632EC" w:rsidP="005632EC">
            <w:pPr>
              <w:widowControl/>
              <w:jc w:val="left"/>
              <w:textAlignment w:val="center"/>
              <w:rPr>
                <w:rFonts w:ascii="仿宋" w:eastAsia="仿宋" w:hAnsi="仿宋"/>
                <w:szCs w:val="21"/>
              </w:rPr>
            </w:pPr>
            <w:r w:rsidRPr="001E6F63">
              <w:rPr>
                <w:rFonts w:ascii="仿宋" w:eastAsia="仿宋" w:hAnsi="仿宋" w:hint="eastAsia"/>
                <w:szCs w:val="21"/>
              </w:rPr>
              <w:t>凭证金额合计27,280.00元，其中21,860.00</w:t>
            </w:r>
            <w:r w:rsidR="00B81C08" w:rsidRPr="001E6F63">
              <w:rPr>
                <w:rFonts w:ascii="仿宋" w:eastAsia="仿宋" w:hAnsi="仿宋" w:hint="eastAsia"/>
                <w:szCs w:val="21"/>
              </w:rPr>
              <w:t>元属于本</w:t>
            </w:r>
            <w:r w:rsidRPr="001E6F63">
              <w:rPr>
                <w:rFonts w:ascii="仿宋" w:eastAsia="仿宋" w:hAnsi="仿宋" w:hint="eastAsia"/>
                <w:szCs w:val="21"/>
              </w:rPr>
              <w:t>次绩效资金</w:t>
            </w: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36</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6477E0" w:rsidP="005632EC">
            <w:pPr>
              <w:widowControl/>
              <w:jc w:val="center"/>
              <w:textAlignment w:val="center"/>
              <w:rPr>
                <w:rFonts w:ascii="仿宋" w:eastAsia="仿宋" w:hAnsi="仿宋"/>
                <w:szCs w:val="21"/>
              </w:rPr>
            </w:pPr>
            <w:r w:rsidRPr="001E6F63">
              <w:rPr>
                <w:rFonts w:ascii="仿宋" w:eastAsia="仿宋" w:hAnsi="仿宋" w:hint="eastAsia"/>
                <w:szCs w:val="21"/>
              </w:rPr>
              <w:t>2018-8-31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6477E0" w:rsidP="005632EC">
            <w:pPr>
              <w:widowControl/>
              <w:jc w:val="center"/>
              <w:textAlignment w:val="center"/>
              <w:rPr>
                <w:rFonts w:ascii="仿宋" w:eastAsia="仿宋" w:hAnsi="仿宋"/>
                <w:szCs w:val="21"/>
              </w:rPr>
            </w:pPr>
            <w:r w:rsidRPr="001E6F63">
              <w:rPr>
                <w:rFonts w:ascii="仿宋" w:eastAsia="仿宋" w:hAnsi="仿宋" w:hint="eastAsia"/>
                <w:szCs w:val="21"/>
              </w:rPr>
              <w:t>116</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6477E0" w:rsidP="005632EC">
            <w:pPr>
              <w:widowControl/>
              <w:jc w:val="center"/>
              <w:textAlignment w:val="center"/>
              <w:rPr>
                <w:rFonts w:ascii="仿宋" w:eastAsia="仿宋" w:hAnsi="仿宋"/>
                <w:szCs w:val="21"/>
              </w:rPr>
            </w:pPr>
            <w:r w:rsidRPr="001E6F63">
              <w:rPr>
                <w:rFonts w:ascii="仿宋" w:eastAsia="仿宋" w:hAnsi="仿宋" w:hint="eastAsia"/>
                <w:szCs w:val="21"/>
              </w:rPr>
              <w:t>付莲南村贫困户产业帮扶以奖代补资金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6477E0" w:rsidP="005632EC">
            <w:pPr>
              <w:widowControl/>
              <w:jc w:val="center"/>
              <w:textAlignment w:val="center"/>
              <w:rPr>
                <w:rFonts w:ascii="仿宋" w:eastAsia="仿宋" w:hAnsi="仿宋"/>
                <w:szCs w:val="21"/>
              </w:rPr>
            </w:pPr>
            <w:r w:rsidRPr="001E6F63">
              <w:rPr>
                <w:rFonts w:ascii="仿宋" w:eastAsia="仿宋" w:hAnsi="仿宋" w:hint="eastAsia"/>
                <w:szCs w:val="21"/>
              </w:rPr>
              <w:t>115,000.00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left"/>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37</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6477E0" w:rsidP="005632EC">
            <w:pPr>
              <w:widowControl/>
              <w:jc w:val="center"/>
              <w:textAlignment w:val="center"/>
              <w:rPr>
                <w:rFonts w:ascii="仿宋" w:eastAsia="仿宋" w:hAnsi="仿宋"/>
                <w:szCs w:val="21"/>
              </w:rPr>
            </w:pPr>
            <w:r w:rsidRPr="001E6F63">
              <w:rPr>
                <w:rFonts w:ascii="仿宋" w:eastAsia="仿宋" w:hAnsi="仿宋" w:hint="eastAsia"/>
                <w:szCs w:val="21"/>
              </w:rPr>
              <w:t>2019-1-31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6477E0" w:rsidP="005632EC">
            <w:pPr>
              <w:widowControl/>
              <w:jc w:val="center"/>
              <w:textAlignment w:val="center"/>
              <w:rPr>
                <w:rFonts w:ascii="仿宋" w:eastAsia="仿宋" w:hAnsi="仿宋"/>
                <w:szCs w:val="21"/>
              </w:rPr>
            </w:pPr>
            <w:r w:rsidRPr="001E6F63">
              <w:rPr>
                <w:rFonts w:ascii="仿宋" w:eastAsia="仿宋" w:hAnsi="仿宋" w:hint="eastAsia"/>
                <w:szCs w:val="21"/>
              </w:rPr>
              <w:t>79</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6477E0" w:rsidP="005632EC">
            <w:pPr>
              <w:widowControl/>
              <w:jc w:val="center"/>
              <w:textAlignment w:val="center"/>
              <w:rPr>
                <w:rFonts w:ascii="仿宋" w:eastAsia="仿宋" w:hAnsi="仿宋"/>
                <w:szCs w:val="21"/>
              </w:rPr>
            </w:pPr>
            <w:r w:rsidRPr="001E6F63">
              <w:rPr>
                <w:rFonts w:ascii="仿宋" w:eastAsia="仿宋" w:hAnsi="仿宋" w:hint="eastAsia"/>
                <w:szCs w:val="21"/>
              </w:rPr>
              <w:t>付莲南村贫困户产业帮扶以奖代补资金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6477E0" w:rsidP="005632EC">
            <w:pPr>
              <w:widowControl/>
              <w:jc w:val="center"/>
              <w:textAlignment w:val="center"/>
              <w:rPr>
                <w:rFonts w:ascii="仿宋" w:eastAsia="仿宋" w:hAnsi="仿宋"/>
                <w:szCs w:val="21"/>
              </w:rPr>
            </w:pPr>
            <w:r w:rsidRPr="001E6F63">
              <w:rPr>
                <w:rFonts w:ascii="仿宋" w:eastAsia="仿宋" w:hAnsi="仿宋" w:hint="eastAsia"/>
                <w:szCs w:val="21"/>
              </w:rPr>
              <w:t>3,230.00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left"/>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38</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6477E0" w:rsidP="005632EC">
            <w:pPr>
              <w:widowControl/>
              <w:jc w:val="center"/>
              <w:textAlignment w:val="center"/>
              <w:rPr>
                <w:rFonts w:ascii="仿宋" w:eastAsia="仿宋" w:hAnsi="仿宋"/>
                <w:szCs w:val="21"/>
              </w:rPr>
            </w:pPr>
            <w:r w:rsidRPr="001E6F63">
              <w:rPr>
                <w:rFonts w:ascii="仿宋" w:eastAsia="仿宋" w:hAnsi="仿宋" w:hint="eastAsia"/>
                <w:szCs w:val="21"/>
              </w:rPr>
              <w:t>2017-7-31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6477E0" w:rsidP="005632EC">
            <w:pPr>
              <w:widowControl/>
              <w:jc w:val="center"/>
              <w:textAlignment w:val="center"/>
              <w:rPr>
                <w:rFonts w:ascii="仿宋" w:eastAsia="仿宋" w:hAnsi="仿宋"/>
                <w:szCs w:val="21"/>
              </w:rPr>
            </w:pPr>
            <w:r w:rsidRPr="001E6F63">
              <w:rPr>
                <w:rFonts w:ascii="仿宋" w:eastAsia="仿宋" w:hAnsi="仿宋" w:hint="eastAsia"/>
                <w:szCs w:val="21"/>
              </w:rPr>
              <w:t>62</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6477E0" w:rsidP="006477E0">
            <w:pPr>
              <w:widowControl/>
              <w:jc w:val="center"/>
              <w:textAlignment w:val="center"/>
              <w:rPr>
                <w:rFonts w:ascii="仿宋" w:eastAsia="仿宋" w:hAnsi="仿宋"/>
                <w:szCs w:val="21"/>
              </w:rPr>
            </w:pPr>
            <w:r w:rsidRPr="001E6F63">
              <w:rPr>
                <w:rFonts w:ascii="仿宋" w:eastAsia="仿宋" w:hAnsi="仿宋" w:hint="eastAsia"/>
                <w:szCs w:val="21"/>
              </w:rPr>
              <w:t>付莲塘村贫困户产业帮扶以奖代补资金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6477E0" w:rsidP="005632EC">
            <w:pPr>
              <w:widowControl/>
              <w:jc w:val="center"/>
              <w:textAlignment w:val="center"/>
              <w:rPr>
                <w:rFonts w:ascii="仿宋" w:eastAsia="仿宋" w:hAnsi="仿宋"/>
                <w:szCs w:val="21"/>
              </w:rPr>
            </w:pPr>
            <w:r w:rsidRPr="001E6F63">
              <w:rPr>
                <w:rFonts w:ascii="仿宋" w:eastAsia="仿宋" w:hAnsi="仿宋" w:hint="eastAsia"/>
                <w:szCs w:val="21"/>
              </w:rPr>
              <w:t>26,520.00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left"/>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39</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6477E0" w:rsidP="005632EC">
            <w:pPr>
              <w:widowControl/>
              <w:jc w:val="center"/>
              <w:textAlignment w:val="center"/>
              <w:rPr>
                <w:rFonts w:ascii="仿宋" w:eastAsia="仿宋" w:hAnsi="仿宋"/>
                <w:szCs w:val="21"/>
              </w:rPr>
            </w:pPr>
            <w:r w:rsidRPr="001E6F63">
              <w:rPr>
                <w:rFonts w:ascii="仿宋" w:eastAsia="仿宋" w:hAnsi="仿宋" w:hint="eastAsia"/>
                <w:szCs w:val="21"/>
              </w:rPr>
              <w:t>2017-8-31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6477E0" w:rsidP="005632EC">
            <w:pPr>
              <w:widowControl/>
              <w:jc w:val="center"/>
              <w:textAlignment w:val="center"/>
              <w:rPr>
                <w:rFonts w:ascii="仿宋" w:eastAsia="仿宋" w:hAnsi="仿宋"/>
                <w:szCs w:val="21"/>
              </w:rPr>
            </w:pPr>
            <w:r w:rsidRPr="001E6F63">
              <w:rPr>
                <w:rFonts w:ascii="仿宋" w:eastAsia="仿宋" w:hAnsi="仿宋" w:hint="eastAsia"/>
                <w:szCs w:val="21"/>
              </w:rPr>
              <w:t>36</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6477E0" w:rsidP="005632EC">
            <w:pPr>
              <w:widowControl/>
              <w:jc w:val="center"/>
              <w:textAlignment w:val="center"/>
              <w:rPr>
                <w:rFonts w:ascii="仿宋" w:eastAsia="仿宋" w:hAnsi="仿宋"/>
                <w:szCs w:val="21"/>
              </w:rPr>
            </w:pPr>
            <w:r w:rsidRPr="001E6F63">
              <w:rPr>
                <w:rFonts w:ascii="仿宋" w:eastAsia="仿宋" w:hAnsi="仿宋" w:hint="eastAsia"/>
                <w:szCs w:val="21"/>
              </w:rPr>
              <w:t>付莲塘村贫困户产业帮扶以奖代补资金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6477E0" w:rsidP="005632EC">
            <w:pPr>
              <w:widowControl/>
              <w:jc w:val="center"/>
              <w:textAlignment w:val="center"/>
              <w:rPr>
                <w:rFonts w:ascii="仿宋" w:eastAsia="仿宋" w:hAnsi="仿宋"/>
                <w:szCs w:val="21"/>
              </w:rPr>
            </w:pPr>
            <w:r w:rsidRPr="001E6F63">
              <w:rPr>
                <w:rFonts w:ascii="仿宋" w:eastAsia="仿宋" w:hAnsi="仿宋" w:hint="eastAsia"/>
                <w:szCs w:val="21"/>
              </w:rPr>
              <w:t>34,520.00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left"/>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40</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2017-9-30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90</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付莲塘村贫困户产业帮扶以奖代补资金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2,290.00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left"/>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41</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2017-10-31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64</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付莲塘村贫困户产业帮扶以奖代补资金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53,869.00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FD263F" w:rsidP="00FD263F">
            <w:pPr>
              <w:widowControl/>
              <w:jc w:val="left"/>
              <w:textAlignment w:val="center"/>
              <w:rPr>
                <w:rFonts w:ascii="仿宋" w:eastAsia="仿宋" w:hAnsi="仿宋"/>
                <w:szCs w:val="21"/>
              </w:rPr>
            </w:pPr>
            <w:r w:rsidRPr="001E6F63">
              <w:rPr>
                <w:rFonts w:ascii="仿宋" w:eastAsia="仿宋" w:hAnsi="仿宋" w:hint="eastAsia"/>
                <w:szCs w:val="21"/>
              </w:rPr>
              <w:t>凭证金额合计53,877.00元，其中53,869.00</w:t>
            </w:r>
            <w:r w:rsidR="00B81C08" w:rsidRPr="001E6F63">
              <w:rPr>
                <w:rFonts w:ascii="仿宋" w:eastAsia="仿宋" w:hAnsi="仿宋" w:hint="eastAsia"/>
                <w:szCs w:val="21"/>
              </w:rPr>
              <w:t>元属于本</w:t>
            </w:r>
            <w:r w:rsidRPr="001E6F63">
              <w:rPr>
                <w:rFonts w:ascii="仿宋" w:eastAsia="仿宋" w:hAnsi="仿宋" w:hint="eastAsia"/>
                <w:szCs w:val="21"/>
              </w:rPr>
              <w:t>次绩效资金</w:t>
            </w: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42</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2017-11-30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65</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付莲塘村贫困户产业帮扶以奖代补资金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62,932.50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left"/>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43</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2018-1-31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41</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付莲塘村贫困户产业帮扶以奖代补资金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60,018.00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left"/>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44</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FD263F" w:rsidP="005632EC">
            <w:pPr>
              <w:widowControl/>
              <w:jc w:val="center"/>
              <w:textAlignment w:val="center"/>
              <w:rPr>
                <w:rFonts w:ascii="仿宋" w:eastAsia="仿宋" w:hAnsi="仿宋"/>
                <w:szCs w:val="21"/>
              </w:rPr>
            </w:pPr>
            <w:r w:rsidRPr="001E6F63">
              <w:rPr>
                <w:rFonts w:ascii="仿宋" w:eastAsia="仿宋" w:hAnsi="仿宋" w:hint="eastAsia"/>
                <w:szCs w:val="21"/>
              </w:rPr>
              <w:t>2018-3-31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83</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付莲塘村贫困户产业帮扶以奖代补资金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14,670.00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left"/>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45</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2018-4-30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80</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付莲塘村贫困户产业帮扶以奖代补资金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14,240.00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left"/>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46</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2018-8-31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115</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付莲塘村贫困户产业帮扶以奖代补资金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21,475.00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left"/>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47</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2018-11-30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100</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付莲塘村贫困户产业帮扶以奖代补资金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33,000.00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left"/>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lastRenderedPageBreak/>
              <w:t>48</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2018-12-31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48</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付莲塘村贫困户产业帮扶以奖代补资金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E64165" w:rsidP="005632EC">
            <w:pPr>
              <w:widowControl/>
              <w:jc w:val="center"/>
              <w:textAlignment w:val="center"/>
              <w:rPr>
                <w:rFonts w:ascii="仿宋" w:eastAsia="仿宋" w:hAnsi="仿宋"/>
                <w:szCs w:val="21"/>
              </w:rPr>
            </w:pPr>
            <w:r w:rsidRPr="001E6F63">
              <w:rPr>
                <w:rFonts w:ascii="仿宋" w:eastAsia="仿宋" w:hAnsi="仿宋" w:hint="eastAsia"/>
                <w:szCs w:val="21"/>
              </w:rPr>
              <w:t>275,238.50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center"/>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49</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2017-7-31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51</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3C3141" w:rsidP="003C3141">
            <w:pPr>
              <w:widowControl/>
              <w:jc w:val="center"/>
              <w:textAlignment w:val="center"/>
              <w:rPr>
                <w:rFonts w:ascii="仿宋" w:eastAsia="仿宋" w:hAnsi="仿宋"/>
                <w:szCs w:val="21"/>
              </w:rPr>
            </w:pPr>
            <w:r w:rsidRPr="001E6F63">
              <w:rPr>
                <w:rFonts w:ascii="仿宋" w:eastAsia="仿宋" w:hAnsi="仿宋" w:hint="eastAsia"/>
                <w:szCs w:val="21"/>
              </w:rPr>
              <w:t>付联亨村贫困户产业帮扶以奖代补资金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84,639.00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3C3141" w:rsidP="000333E4">
            <w:pPr>
              <w:widowControl/>
              <w:jc w:val="left"/>
              <w:textAlignment w:val="center"/>
              <w:rPr>
                <w:rFonts w:ascii="仿宋" w:eastAsia="仿宋" w:hAnsi="仿宋"/>
                <w:szCs w:val="21"/>
              </w:rPr>
            </w:pPr>
            <w:r w:rsidRPr="001E6F63">
              <w:rPr>
                <w:rFonts w:ascii="仿宋" w:eastAsia="仿宋" w:hAnsi="仿宋" w:hint="eastAsia"/>
                <w:szCs w:val="21"/>
              </w:rPr>
              <w:t>凭证金额合计90,744.000元，其中84,639.00</w:t>
            </w:r>
            <w:r w:rsidR="00B81C08" w:rsidRPr="001E6F63">
              <w:rPr>
                <w:rFonts w:ascii="仿宋" w:eastAsia="仿宋" w:hAnsi="仿宋" w:hint="eastAsia"/>
                <w:szCs w:val="21"/>
              </w:rPr>
              <w:t>元属于本</w:t>
            </w:r>
            <w:r w:rsidRPr="001E6F63">
              <w:rPr>
                <w:rFonts w:ascii="仿宋" w:eastAsia="仿宋" w:hAnsi="仿宋" w:hint="eastAsia"/>
                <w:szCs w:val="21"/>
              </w:rPr>
              <w:t>次绩效资金</w:t>
            </w: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5632EC" w:rsidP="005632EC">
            <w:pPr>
              <w:widowControl/>
              <w:jc w:val="center"/>
              <w:textAlignment w:val="center"/>
              <w:rPr>
                <w:rFonts w:ascii="仿宋" w:eastAsia="仿宋" w:hAnsi="仿宋"/>
                <w:szCs w:val="21"/>
              </w:rPr>
            </w:pPr>
            <w:r w:rsidRPr="001E6F63">
              <w:rPr>
                <w:rFonts w:ascii="仿宋" w:eastAsia="仿宋" w:hAnsi="仿宋" w:hint="eastAsia"/>
                <w:szCs w:val="21"/>
              </w:rPr>
              <w:t>50</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2017-7-31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64</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付联亨村贫困户产业帮扶以奖代补资金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12,000.00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center"/>
              <w:textAlignment w:val="center"/>
              <w:rPr>
                <w:rFonts w:ascii="仿宋" w:eastAsia="仿宋" w:hAnsi="仿宋"/>
                <w:szCs w:val="21"/>
              </w:rPr>
            </w:pPr>
          </w:p>
        </w:tc>
      </w:tr>
      <w:tr w:rsidR="00406023"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51</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2017-8-31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34</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付联亨村贫困户产业帮扶以奖代补资金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06023"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17,025.00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06023" w:rsidRPr="001E6F63" w:rsidRDefault="00406023" w:rsidP="005632EC">
            <w:pPr>
              <w:widowControl/>
              <w:jc w:val="center"/>
              <w:textAlignment w:val="center"/>
              <w:rPr>
                <w:rFonts w:ascii="仿宋" w:eastAsia="仿宋" w:hAnsi="仿宋"/>
                <w:szCs w:val="21"/>
              </w:rPr>
            </w:pP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52</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2017-9-30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100</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付联亨村贫困户产业帮扶以奖代补资金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9,000.00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53</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2017-10-31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79</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付联亨村贫困户产业帮扶以奖代补资金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30,020.00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54</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2017-11-30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0333E4">
            <w:pPr>
              <w:widowControl/>
              <w:jc w:val="center"/>
              <w:textAlignment w:val="center"/>
              <w:rPr>
                <w:rFonts w:ascii="仿宋" w:eastAsia="仿宋" w:hAnsi="仿宋"/>
                <w:szCs w:val="21"/>
              </w:rPr>
            </w:pPr>
            <w:r w:rsidRPr="001E6F63">
              <w:rPr>
                <w:rFonts w:ascii="仿宋" w:eastAsia="仿宋" w:hAnsi="仿宋" w:hint="eastAsia"/>
                <w:szCs w:val="21"/>
              </w:rPr>
              <w:t>64</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付联亨村贫困户产业帮扶以奖代补资金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16,500.00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0333E4" w:rsidP="000333E4">
            <w:pPr>
              <w:widowControl/>
              <w:jc w:val="left"/>
              <w:textAlignment w:val="center"/>
              <w:rPr>
                <w:rFonts w:ascii="仿宋" w:eastAsia="仿宋" w:hAnsi="仿宋"/>
                <w:szCs w:val="21"/>
              </w:rPr>
            </w:pPr>
            <w:r w:rsidRPr="001E6F63">
              <w:rPr>
                <w:rFonts w:ascii="仿宋" w:eastAsia="仿宋" w:hAnsi="仿宋" w:hint="eastAsia"/>
                <w:szCs w:val="21"/>
              </w:rPr>
              <w:t>凭证金额合计33,500.00元，其中16,500.00</w:t>
            </w:r>
            <w:r w:rsidR="00B81C08" w:rsidRPr="001E6F63">
              <w:rPr>
                <w:rFonts w:ascii="仿宋" w:eastAsia="仿宋" w:hAnsi="仿宋" w:hint="eastAsia"/>
                <w:szCs w:val="21"/>
              </w:rPr>
              <w:t>元属于本</w:t>
            </w:r>
            <w:r w:rsidRPr="001E6F63">
              <w:rPr>
                <w:rFonts w:ascii="仿宋" w:eastAsia="仿宋" w:hAnsi="仿宋" w:hint="eastAsia"/>
                <w:szCs w:val="21"/>
              </w:rPr>
              <w:t>次绩效资金</w:t>
            </w: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55</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2018-1-31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49</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付联亨村贫困户产业帮扶以奖代补资金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9,000.00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56</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2018-2-28</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84</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付联亨村贫困户产业帮扶以奖代补资金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519,294.80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57</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0333E4">
            <w:pPr>
              <w:widowControl/>
              <w:jc w:val="center"/>
              <w:textAlignment w:val="center"/>
              <w:rPr>
                <w:rFonts w:ascii="仿宋" w:eastAsia="仿宋" w:hAnsi="仿宋"/>
                <w:szCs w:val="21"/>
              </w:rPr>
            </w:pPr>
            <w:r w:rsidRPr="001E6F63">
              <w:rPr>
                <w:rFonts w:ascii="仿宋" w:eastAsia="仿宋" w:hAnsi="仿宋" w:hint="eastAsia"/>
                <w:szCs w:val="21"/>
              </w:rPr>
              <w:t>2018-3-31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69</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付联亨村贫困户产业帮扶以奖代补资金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4,500.00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58</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2018-8-31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75</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付联亨村贫困户产业帮扶以奖代补资金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0333E4" w:rsidP="005632EC">
            <w:pPr>
              <w:widowControl/>
              <w:jc w:val="center"/>
              <w:textAlignment w:val="center"/>
              <w:rPr>
                <w:rFonts w:ascii="仿宋" w:eastAsia="仿宋" w:hAnsi="仿宋"/>
                <w:szCs w:val="21"/>
              </w:rPr>
            </w:pPr>
            <w:r w:rsidRPr="001E6F63">
              <w:rPr>
                <w:rFonts w:ascii="仿宋" w:eastAsia="仿宋" w:hAnsi="仿宋" w:hint="eastAsia"/>
                <w:szCs w:val="21"/>
              </w:rPr>
              <w:t>141,465.60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0333E4" w:rsidP="00454CDE">
            <w:pPr>
              <w:widowControl/>
              <w:jc w:val="left"/>
              <w:textAlignment w:val="center"/>
              <w:rPr>
                <w:rFonts w:ascii="仿宋" w:eastAsia="仿宋" w:hAnsi="仿宋"/>
                <w:szCs w:val="21"/>
              </w:rPr>
            </w:pPr>
            <w:r w:rsidRPr="001E6F63">
              <w:rPr>
                <w:rFonts w:ascii="仿宋" w:eastAsia="仿宋" w:hAnsi="仿宋" w:hint="eastAsia"/>
                <w:szCs w:val="21"/>
              </w:rPr>
              <w:t>凭证金额合计169,427.20元，其中141,465.60</w:t>
            </w:r>
            <w:r w:rsidR="00B81C08" w:rsidRPr="001E6F63">
              <w:rPr>
                <w:rFonts w:ascii="仿宋" w:eastAsia="仿宋" w:hAnsi="仿宋" w:hint="eastAsia"/>
                <w:szCs w:val="21"/>
              </w:rPr>
              <w:t>元属于本</w:t>
            </w:r>
            <w:r w:rsidRPr="001E6F63">
              <w:rPr>
                <w:rFonts w:ascii="仿宋" w:eastAsia="仿宋" w:hAnsi="仿宋" w:hint="eastAsia"/>
                <w:szCs w:val="21"/>
              </w:rPr>
              <w:t>次绩效资金</w:t>
            </w: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t>59</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B81C08" w:rsidP="005632EC">
            <w:pPr>
              <w:widowControl/>
              <w:jc w:val="center"/>
              <w:textAlignment w:val="center"/>
              <w:rPr>
                <w:rFonts w:ascii="仿宋" w:eastAsia="仿宋" w:hAnsi="仿宋"/>
                <w:szCs w:val="21"/>
              </w:rPr>
            </w:pPr>
            <w:r w:rsidRPr="001E6F63">
              <w:rPr>
                <w:rFonts w:ascii="仿宋" w:eastAsia="仿宋" w:hAnsi="仿宋" w:hint="eastAsia"/>
                <w:szCs w:val="21"/>
              </w:rPr>
              <w:t>2019-1-31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B81C08" w:rsidP="005632EC">
            <w:pPr>
              <w:widowControl/>
              <w:jc w:val="center"/>
              <w:textAlignment w:val="center"/>
              <w:rPr>
                <w:rFonts w:ascii="仿宋" w:eastAsia="仿宋" w:hAnsi="仿宋"/>
                <w:szCs w:val="21"/>
              </w:rPr>
            </w:pPr>
            <w:r w:rsidRPr="001E6F63">
              <w:rPr>
                <w:rFonts w:ascii="仿宋" w:eastAsia="仿宋" w:hAnsi="仿宋" w:hint="eastAsia"/>
                <w:szCs w:val="21"/>
              </w:rPr>
              <w:t>80</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B81C08" w:rsidP="005632EC">
            <w:pPr>
              <w:widowControl/>
              <w:jc w:val="center"/>
              <w:textAlignment w:val="center"/>
              <w:rPr>
                <w:rFonts w:ascii="仿宋" w:eastAsia="仿宋" w:hAnsi="仿宋"/>
                <w:szCs w:val="21"/>
              </w:rPr>
            </w:pPr>
            <w:r w:rsidRPr="001E6F63">
              <w:rPr>
                <w:rFonts w:ascii="仿宋" w:eastAsia="仿宋" w:hAnsi="仿宋" w:hint="eastAsia"/>
                <w:szCs w:val="21"/>
              </w:rPr>
              <w:t>付联亨村贫困户产业帮扶以奖代补资金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B81C08" w:rsidP="005632EC">
            <w:pPr>
              <w:widowControl/>
              <w:jc w:val="center"/>
              <w:textAlignment w:val="center"/>
              <w:rPr>
                <w:rFonts w:ascii="仿宋" w:eastAsia="仿宋" w:hAnsi="仿宋"/>
                <w:szCs w:val="21"/>
              </w:rPr>
            </w:pPr>
            <w:r w:rsidRPr="001E6F63">
              <w:rPr>
                <w:rFonts w:ascii="仿宋" w:eastAsia="仿宋" w:hAnsi="仿宋" w:hint="eastAsia"/>
                <w:szCs w:val="21"/>
              </w:rPr>
              <w:t>62,800.00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B81C08" w:rsidP="00454CDE">
            <w:pPr>
              <w:widowControl/>
              <w:jc w:val="left"/>
              <w:textAlignment w:val="center"/>
              <w:rPr>
                <w:rFonts w:ascii="仿宋" w:eastAsia="仿宋" w:hAnsi="仿宋"/>
                <w:szCs w:val="21"/>
              </w:rPr>
            </w:pPr>
            <w:r w:rsidRPr="001E6F63">
              <w:rPr>
                <w:rFonts w:ascii="仿宋" w:eastAsia="仿宋" w:hAnsi="仿宋" w:hint="eastAsia"/>
                <w:szCs w:val="21"/>
              </w:rPr>
              <w:t>凭证金额合计151,522.00元，其中141,465.60元属于本次绩效资金</w:t>
            </w: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r w:rsidRPr="001E6F63">
              <w:rPr>
                <w:rFonts w:ascii="仿宋" w:eastAsia="仿宋" w:hAnsi="仿宋" w:hint="eastAsia"/>
                <w:szCs w:val="21"/>
              </w:rPr>
              <w:lastRenderedPageBreak/>
              <w:t>60</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B81C08" w:rsidP="00454CDE">
            <w:pPr>
              <w:widowControl/>
              <w:jc w:val="center"/>
              <w:textAlignment w:val="center"/>
              <w:rPr>
                <w:rFonts w:ascii="仿宋" w:eastAsia="仿宋" w:hAnsi="仿宋"/>
                <w:szCs w:val="21"/>
              </w:rPr>
            </w:pPr>
            <w:r w:rsidRPr="001E6F63">
              <w:rPr>
                <w:rFonts w:ascii="仿宋" w:eastAsia="仿宋" w:hAnsi="仿宋" w:hint="eastAsia"/>
                <w:szCs w:val="21"/>
              </w:rPr>
              <w:t>2020-6</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付联亨村贫困户产业帮扶以奖代补资金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2,092.00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61</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2017-6-30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50</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454CDE" w:rsidP="00454CDE">
            <w:pPr>
              <w:widowControl/>
              <w:jc w:val="center"/>
              <w:textAlignment w:val="center"/>
              <w:rPr>
                <w:rFonts w:ascii="仿宋" w:eastAsia="仿宋" w:hAnsi="仿宋"/>
                <w:szCs w:val="21"/>
              </w:rPr>
            </w:pPr>
            <w:r w:rsidRPr="001E6F63">
              <w:rPr>
                <w:rFonts w:ascii="仿宋" w:eastAsia="仿宋" w:hAnsi="仿宋" w:hint="eastAsia"/>
                <w:szCs w:val="21"/>
              </w:rPr>
              <w:t>付岭西村贫困户产业帮扶以奖代补资金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24,160.00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62</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2018-2-28</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86</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付岭西村贫困户产业帮扶以奖代补资金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59,840.00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63</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2018-12-31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45</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付岭西村贫困户产业帮扶以奖代补资金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26,550.00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64</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2017-7-31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56</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454CDE" w:rsidP="00704382">
            <w:pPr>
              <w:widowControl/>
              <w:jc w:val="center"/>
              <w:textAlignment w:val="center"/>
              <w:rPr>
                <w:rFonts w:ascii="仿宋" w:eastAsia="仿宋" w:hAnsi="仿宋"/>
                <w:szCs w:val="21"/>
              </w:rPr>
            </w:pPr>
            <w:r w:rsidRPr="001E6F63">
              <w:rPr>
                <w:rFonts w:ascii="仿宋" w:eastAsia="仿宋" w:hAnsi="仿宋" w:hint="eastAsia"/>
                <w:szCs w:val="21"/>
              </w:rPr>
              <w:t>付</w:t>
            </w:r>
            <w:r w:rsidR="00704382" w:rsidRPr="001E6F63">
              <w:rPr>
                <w:rFonts w:ascii="仿宋" w:eastAsia="仿宋" w:hAnsi="仿宋" w:hint="eastAsia"/>
                <w:szCs w:val="21"/>
              </w:rPr>
              <w:t>月乐堂</w:t>
            </w:r>
            <w:r w:rsidRPr="001E6F63">
              <w:rPr>
                <w:rFonts w:ascii="仿宋" w:eastAsia="仿宋" w:hAnsi="仿宋" w:hint="eastAsia"/>
                <w:szCs w:val="21"/>
              </w:rPr>
              <w:t>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704382" w:rsidP="005632EC">
            <w:pPr>
              <w:widowControl/>
              <w:jc w:val="center"/>
              <w:textAlignment w:val="center"/>
              <w:rPr>
                <w:rFonts w:ascii="仿宋" w:eastAsia="仿宋" w:hAnsi="仿宋"/>
                <w:szCs w:val="21"/>
              </w:rPr>
            </w:pPr>
            <w:r w:rsidRPr="001E6F63">
              <w:rPr>
                <w:rFonts w:ascii="仿宋" w:eastAsia="仿宋" w:hAnsi="仿宋" w:hint="eastAsia"/>
                <w:szCs w:val="21"/>
              </w:rPr>
              <w:t>50,000.00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65</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704382" w:rsidP="005632EC">
            <w:pPr>
              <w:widowControl/>
              <w:jc w:val="center"/>
              <w:textAlignment w:val="center"/>
              <w:rPr>
                <w:rFonts w:ascii="仿宋" w:eastAsia="仿宋" w:hAnsi="仿宋"/>
                <w:szCs w:val="21"/>
              </w:rPr>
            </w:pPr>
            <w:r w:rsidRPr="001E6F63">
              <w:rPr>
                <w:rFonts w:ascii="仿宋" w:eastAsia="仿宋" w:hAnsi="仿宋" w:hint="eastAsia"/>
                <w:szCs w:val="21"/>
              </w:rPr>
              <w:t>2018-4-30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704382" w:rsidP="005632EC">
            <w:pPr>
              <w:widowControl/>
              <w:jc w:val="center"/>
              <w:textAlignment w:val="center"/>
              <w:rPr>
                <w:rFonts w:ascii="仿宋" w:eastAsia="仿宋" w:hAnsi="仿宋"/>
                <w:szCs w:val="21"/>
              </w:rPr>
            </w:pPr>
            <w:r w:rsidRPr="001E6F63">
              <w:rPr>
                <w:rFonts w:ascii="仿宋" w:eastAsia="仿宋" w:hAnsi="仿宋" w:hint="eastAsia"/>
                <w:szCs w:val="21"/>
              </w:rPr>
              <w:t>55</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704382" w:rsidP="005632EC">
            <w:pPr>
              <w:widowControl/>
              <w:jc w:val="center"/>
              <w:textAlignment w:val="center"/>
              <w:rPr>
                <w:rFonts w:ascii="仿宋" w:eastAsia="仿宋" w:hAnsi="仿宋"/>
                <w:szCs w:val="21"/>
              </w:rPr>
            </w:pPr>
            <w:r w:rsidRPr="001E6F63">
              <w:rPr>
                <w:rFonts w:ascii="仿宋" w:eastAsia="仿宋" w:hAnsi="仿宋" w:hint="eastAsia"/>
                <w:szCs w:val="21"/>
              </w:rPr>
              <w:t>付月乐堂村贫困户产业帮扶以奖代补资金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704382" w:rsidP="005632EC">
            <w:pPr>
              <w:widowControl/>
              <w:jc w:val="center"/>
              <w:textAlignment w:val="center"/>
              <w:rPr>
                <w:rFonts w:ascii="仿宋" w:eastAsia="仿宋" w:hAnsi="仿宋"/>
                <w:szCs w:val="21"/>
              </w:rPr>
            </w:pPr>
            <w:r w:rsidRPr="001E6F63">
              <w:rPr>
                <w:rFonts w:ascii="仿宋" w:eastAsia="仿宋" w:hAnsi="仿宋" w:hint="eastAsia"/>
                <w:szCs w:val="21"/>
              </w:rPr>
              <w:t>41,000.00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66</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704382" w:rsidP="005632EC">
            <w:pPr>
              <w:widowControl/>
              <w:jc w:val="center"/>
              <w:textAlignment w:val="center"/>
              <w:rPr>
                <w:rFonts w:ascii="仿宋" w:eastAsia="仿宋" w:hAnsi="仿宋"/>
                <w:szCs w:val="21"/>
              </w:rPr>
            </w:pPr>
            <w:r w:rsidRPr="001E6F63">
              <w:rPr>
                <w:rFonts w:ascii="仿宋" w:eastAsia="仿宋" w:hAnsi="仿宋" w:hint="eastAsia"/>
                <w:szCs w:val="21"/>
              </w:rPr>
              <w:t>2018-11-30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704382" w:rsidP="005632EC">
            <w:pPr>
              <w:widowControl/>
              <w:jc w:val="center"/>
              <w:textAlignment w:val="center"/>
              <w:rPr>
                <w:rFonts w:ascii="仿宋" w:eastAsia="仿宋" w:hAnsi="仿宋"/>
                <w:szCs w:val="21"/>
              </w:rPr>
            </w:pPr>
            <w:r w:rsidRPr="001E6F63">
              <w:rPr>
                <w:rFonts w:ascii="仿宋" w:eastAsia="仿宋" w:hAnsi="仿宋" w:hint="eastAsia"/>
                <w:szCs w:val="21"/>
              </w:rPr>
              <w:t>118</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704382" w:rsidP="005632EC">
            <w:pPr>
              <w:widowControl/>
              <w:jc w:val="center"/>
              <w:textAlignment w:val="center"/>
              <w:rPr>
                <w:rFonts w:ascii="仿宋" w:eastAsia="仿宋" w:hAnsi="仿宋"/>
                <w:szCs w:val="21"/>
              </w:rPr>
            </w:pPr>
            <w:r w:rsidRPr="001E6F63">
              <w:rPr>
                <w:rFonts w:ascii="仿宋" w:eastAsia="仿宋" w:hAnsi="仿宋" w:hint="eastAsia"/>
                <w:szCs w:val="21"/>
              </w:rPr>
              <w:t>付月乐堂村贫困户产业帮扶以奖代补资金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704382" w:rsidP="005632EC">
            <w:pPr>
              <w:widowControl/>
              <w:jc w:val="center"/>
              <w:textAlignment w:val="center"/>
              <w:rPr>
                <w:rFonts w:ascii="仿宋" w:eastAsia="仿宋" w:hAnsi="仿宋"/>
                <w:szCs w:val="21"/>
              </w:rPr>
            </w:pPr>
            <w:r w:rsidRPr="001E6F63">
              <w:rPr>
                <w:rFonts w:ascii="仿宋" w:eastAsia="仿宋" w:hAnsi="仿宋" w:hint="eastAsia"/>
                <w:szCs w:val="21"/>
              </w:rPr>
              <w:t>18,000.00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67</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A44ED1" w:rsidP="005632EC">
            <w:pPr>
              <w:widowControl/>
              <w:jc w:val="center"/>
              <w:textAlignment w:val="center"/>
              <w:rPr>
                <w:rFonts w:ascii="仿宋" w:eastAsia="仿宋" w:hAnsi="仿宋"/>
                <w:szCs w:val="21"/>
              </w:rPr>
            </w:pPr>
            <w:r w:rsidRPr="001E6F63">
              <w:rPr>
                <w:rFonts w:ascii="仿宋" w:eastAsia="仿宋" w:hAnsi="仿宋" w:hint="eastAsia"/>
                <w:szCs w:val="21"/>
              </w:rPr>
              <w:t>2019-1-31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A44ED1" w:rsidP="005632EC">
            <w:pPr>
              <w:widowControl/>
              <w:jc w:val="center"/>
              <w:textAlignment w:val="center"/>
              <w:rPr>
                <w:rFonts w:ascii="仿宋" w:eastAsia="仿宋" w:hAnsi="仿宋"/>
                <w:szCs w:val="21"/>
              </w:rPr>
            </w:pPr>
            <w:r w:rsidRPr="001E6F63">
              <w:rPr>
                <w:rFonts w:ascii="仿宋" w:eastAsia="仿宋" w:hAnsi="仿宋" w:hint="eastAsia"/>
                <w:szCs w:val="21"/>
              </w:rPr>
              <w:t>81</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A44ED1" w:rsidP="005632EC">
            <w:pPr>
              <w:widowControl/>
              <w:jc w:val="center"/>
              <w:textAlignment w:val="center"/>
              <w:rPr>
                <w:rFonts w:ascii="仿宋" w:eastAsia="仿宋" w:hAnsi="仿宋"/>
                <w:szCs w:val="21"/>
              </w:rPr>
            </w:pPr>
            <w:r w:rsidRPr="001E6F63">
              <w:rPr>
                <w:rFonts w:ascii="仿宋" w:eastAsia="仿宋" w:hAnsi="仿宋" w:hint="eastAsia"/>
                <w:szCs w:val="21"/>
              </w:rPr>
              <w:t>付月乐堂村贫困户产业帮扶以奖代补资金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A44ED1" w:rsidP="005632EC">
            <w:pPr>
              <w:widowControl/>
              <w:jc w:val="center"/>
              <w:textAlignment w:val="center"/>
              <w:rPr>
                <w:rFonts w:ascii="仿宋" w:eastAsia="仿宋" w:hAnsi="仿宋"/>
                <w:szCs w:val="21"/>
              </w:rPr>
            </w:pPr>
            <w:r w:rsidRPr="001E6F63">
              <w:rPr>
                <w:rFonts w:ascii="仿宋" w:eastAsia="仿宋" w:hAnsi="仿宋" w:hint="eastAsia"/>
                <w:szCs w:val="21"/>
              </w:rPr>
              <w:t>51,000.00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68</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A44ED1" w:rsidP="005632EC">
            <w:pPr>
              <w:widowControl/>
              <w:jc w:val="center"/>
              <w:textAlignment w:val="center"/>
              <w:rPr>
                <w:rFonts w:ascii="仿宋" w:eastAsia="仿宋" w:hAnsi="仿宋"/>
                <w:szCs w:val="21"/>
              </w:rPr>
            </w:pPr>
            <w:r w:rsidRPr="001E6F63">
              <w:rPr>
                <w:rFonts w:ascii="仿宋" w:eastAsia="仿宋" w:hAnsi="仿宋" w:hint="eastAsia"/>
                <w:szCs w:val="21"/>
              </w:rPr>
              <w:t>2017-9-30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A44ED1" w:rsidP="005632EC">
            <w:pPr>
              <w:widowControl/>
              <w:jc w:val="center"/>
              <w:textAlignment w:val="center"/>
              <w:rPr>
                <w:rFonts w:ascii="仿宋" w:eastAsia="仿宋" w:hAnsi="仿宋"/>
                <w:szCs w:val="21"/>
              </w:rPr>
            </w:pPr>
            <w:r w:rsidRPr="001E6F63">
              <w:rPr>
                <w:rFonts w:ascii="仿宋" w:eastAsia="仿宋" w:hAnsi="仿宋" w:hint="eastAsia"/>
                <w:szCs w:val="21"/>
              </w:rPr>
              <w:t>101</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A44ED1" w:rsidP="00A44ED1">
            <w:pPr>
              <w:widowControl/>
              <w:jc w:val="center"/>
              <w:textAlignment w:val="center"/>
              <w:rPr>
                <w:rFonts w:ascii="仿宋" w:eastAsia="仿宋" w:hAnsi="仿宋"/>
                <w:szCs w:val="21"/>
              </w:rPr>
            </w:pPr>
            <w:r w:rsidRPr="001E6F63">
              <w:rPr>
                <w:rFonts w:ascii="仿宋" w:eastAsia="仿宋" w:hAnsi="仿宋" w:hint="eastAsia"/>
                <w:szCs w:val="21"/>
              </w:rPr>
              <w:t>付联新村贫困户产业帮扶以奖代补资金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F53A7B" w:rsidP="005632EC">
            <w:pPr>
              <w:widowControl/>
              <w:jc w:val="center"/>
              <w:textAlignment w:val="center"/>
              <w:rPr>
                <w:rFonts w:ascii="仿宋" w:eastAsia="仿宋" w:hAnsi="仿宋"/>
                <w:szCs w:val="21"/>
              </w:rPr>
            </w:pPr>
            <w:r w:rsidRPr="001E6F63">
              <w:rPr>
                <w:rFonts w:ascii="仿宋" w:eastAsia="仿宋" w:hAnsi="仿宋" w:hint="eastAsia"/>
                <w:szCs w:val="21"/>
              </w:rPr>
              <w:t>385,000.00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F53A7B" w:rsidP="00F53A7B">
            <w:pPr>
              <w:widowControl/>
              <w:jc w:val="left"/>
              <w:textAlignment w:val="center"/>
              <w:rPr>
                <w:rFonts w:ascii="仿宋" w:eastAsia="仿宋" w:hAnsi="仿宋"/>
                <w:szCs w:val="21"/>
              </w:rPr>
            </w:pPr>
            <w:r w:rsidRPr="001E6F63">
              <w:rPr>
                <w:rFonts w:ascii="仿宋" w:eastAsia="仿宋" w:hAnsi="仿宋" w:hint="eastAsia"/>
                <w:szCs w:val="21"/>
              </w:rPr>
              <w:t>凭证金额合计693,000.00元，其中385,000.00元属于本次绩效资金</w:t>
            </w: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69</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F53A7B" w:rsidP="005632EC">
            <w:pPr>
              <w:widowControl/>
              <w:jc w:val="center"/>
              <w:textAlignment w:val="center"/>
              <w:rPr>
                <w:rFonts w:ascii="仿宋" w:eastAsia="仿宋" w:hAnsi="仿宋"/>
                <w:szCs w:val="21"/>
              </w:rPr>
            </w:pPr>
            <w:r w:rsidRPr="001E6F63">
              <w:rPr>
                <w:rFonts w:ascii="仿宋" w:eastAsia="仿宋" w:hAnsi="仿宋" w:hint="eastAsia"/>
                <w:szCs w:val="21"/>
              </w:rPr>
              <w:t>2018-11-30</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F53A7B" w:rsidP="005632EC">
            <w:pPr>
              <w:widowControl/>
              <w:jc w:val="center"/>
              <w:textAlignment w:val="center"/>
              <w:rPr>
                <w:rFonts w:ascii="仿宋" w:eastAsia="仿宋" w:hAnsi="仿宋"/>
                <w:szCs w:val="21"/>
              </w:rPr>
            </w:pPr>
            <w:r w:rsidRPr="001E6F63">
              <w:rPr>
                <w:rFonts w:ascii="仿宋" w:eastAsia="仿宋" w:hAnsi="仿宋" w:hint="eastAsia"/>
                <w:szCs w:val="21"/>
              </w:rPr>
              <w:t>117</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F53A7B" w:rsidP="005632EC">
            <w:pPr>
              <w:widowControl/>
              <w:jc w:val="center"/>
              <w:textAlignment w:val="center"/>
              <w:rPr>
                <w:rFonts w:ascii="仿宋" w:eastAsia="仿宋" w:hAnsi="仿宋"/>
                <w:szCs w:val="21"/>
              </w:rPr>
            </w:pPr>
            <w:r w:rsidRPr="001E6F63">
              <w:rPr>
                <w:rFonts w:ascii="仿宋" w:eastAsia="仿宋" w:hAnsi="仿宋" w:hint="eastAsia"/>
                <w:szCs w:val="21"/>
              </w:rPr>
              <w:t>付联新村贫困户产业帮扶以奖代补资金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F53A7B" w:rsidP="005632EC">
            <w:pPr>
              <w:widowControl/>
              <w:jc w:val="center"/>
              <w:textAlignment w:val="center"/>
              <w:rPr>
                <w:rFonts w:ascii="仿宋" w:eastAsia="仿宋" w:hAnsi="仿宋"/>
                <w:szCs w:val="21"/>
              </w:rPr>
            </w:pPr>
            <w:r w:rsidRPr="001E6F63">
              <w:rPr>
                <w:rFonts w:ascii="仿宋" w:eastAsia="仿宋" w:hAnsi="仿宋" w:hint="eastAsia"/>
                <w:szCs w:val="21"/>
              </w:rPr>
              <w:t>135,000.00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70</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F53A7B" w:rsidP="005632EC">
            <w:pPr>
              <w:widowControl/>
              <w:jc w:val="center"/>
              <w:textAlignment w:val="center"/>
              <w:rPr>
                <w:rFonts w:ascii="仿宋" w:eastAsia="仿宋" w:hAnsi="仿宋"/>
                <w:szCs w:val="21"/>
              </w:rPr>
            </w:pPr>
            <w:r w:rsidRPr="001E6F63">
              <w:rPr>
                <w:rFonts w:ascii="仿宋" w:eastAsia="仿宋" w:hAnsi="仿宋" w:hint="eastAsia"/>
                <w:szCs w:val="21"/>
              </w:rPr>
              <w:t>2018-2-28</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F53A7B" w:rsidP="005632EC">
            <w:pPr>
              <w:widowControl/>
              <w:jc w:val="center"/>
              <w:textAlignment w:val="center"/>
              <w:rPr>
                <w:rFonts w:ascii="仿宋" w:eastAsia="仿宋" w:hAnsi="仿宋"/>
                <w:szCs w:val="21"/>
              </w:rPr>
            </w:pPr>
            <w:r w:rsidRPr="001E6F63">
              <w:rPr>
                <w:rFonts w:ascii="仿宋" w:eastAsia="仿宋" w:hAnsi="仿宋" w:hint="eastAsia"/>
                <w:szCs w:val="21"/>
              </w:rPr>
              <w:t>85</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F53A7B" w:rsidP="00F53A7B">
            <w:pPr>
              <w:widowControl/>
              <w:jc w:val="center"/>
              <w:textAlignment w:val="center"/>
              <w:rPr>
                <w:rFonts w:ascii="仿宋" w:eastAsia="仿宋" w:hAnsi="仿宋"/>
                <w:szCs w:val="21"/>
              </w:rPr>
            </w:pPr>
            <w:r w:rsidRPr="001E6F63">
              <w:rPr>
                <w:rFonts w:ascii="仿宋" w:eastAsia="仿宋" w:hAnsi="仿宋" w:hint="eastAsia"/>
                <w:szCs w:val="21"/>
              </w:rPr>
              <w:t>付水贝村贫困户产业帮扶以奖代补资金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F53A7B" w:rsidP="005632EC">
            <w:pPr>
              <w:widowControl/>
              <w:jc w:val="center"/>
              <w:textAlignment w:val="center"/>
              <w:rPr>
                <w:rFonts w:ascii="仿宋" w:eastAsia="仿宋" w:hAnsi="仿宋"/>
                <w:szCs w:val="21"/>
              </w:rPr>
            </w:pPr>
            <w:r w:rsidRPr="001E6F63">
              <w:rPr>
                <w:rFonts w:ascii="仿宋" w:eastAsia="仿宋" w:hAnsi="仿宋" w:hint="eastAsia"/>
                <w:szCs w:val="21"/>
              </w:rPr>
              <w:t>54,165.00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F53A7B" w:rsidP="00F53A7B">
            <w:pPr>
              <w:widowControl/>
              <w:jc w:val="center"/>
              <w:textAlignment w:val="center"/>
              <w:rPr>
                <w:rFonts w:ascii="仿宋" w:eastAsia="仿宋" w:hAnsi="仿宋"/>
                <w:szCs w:val="21"/>
              </w:rPr>
            </w:pPr>
            <w:r w:rsidRPr="001E6F63">
              <w:rPr>
                <w:rFonts w:ascii="仿宋" w:eastAsia="仿宋" w:hAnsi="仿宋" w:hint="eastAsia"/>
                <w:szCs w:val="21"/>
              </w:rPr>
              <w:t>凭证金额合计130,000.000元，其中54,165.00元属于本次绩效资金</w:t>
            </w:r>
          </w:p>
        </w:tc>
      </w:tr>
      <w:tr w:rsidR="003C3141"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454CDE" w:rsidP="005632EC">
            <w:pPr>
              <w:widowControl/>
              <w:jc w:val="center"/>
              <w:textAlignment w:val="center"/>
              <w:rPr>
                <w:rFonts w:ascii="仿宋" w:eastAsia="仿宋" w:hAnsi="仿宋"/>
                <w:szCs w:val="21"/>
              </w:rPr>
            </w:pPr>
            <w:r w:rsidRPr="001E6F63">
              <w:rPr>
                <w:rFonts w:ascii="仿宋" w:eastAsia="仿宋" w:hAnsi="仿宋" w:hint="eastAsia"/>
                <w:szCs w:val="21"/>
              </w:rPr>
              <w:t>71</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F53A7B" w:rsidP="005632EC">
            <w:pPr>
              <w:widowControl/>
              <w:jc w:val="center"/>
              <w:textAlignment w:val="center"/>
              <w:rPr>
                <w:rFonts w:ascii="仿宋" w:eastAsia="仿宋" w:hAnsi="仿宋"/>
                <w:szCs w:val="21"/>
              </w:rPr>
            </w:pPr>
            <w:r w:rsidRPr="001E6F63">
              <w:rPr>
                <w:rFonts w:ascii="仿宋" w:eastAsia="仿宋" w:hAnsi="仿宋" w:hint="eastAsia"/>
                <w:szCs w:val="21"/>
              </w:rPr>
              <w:t>2018-12-46</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F53A7B" w:rsidP="005632EC">
            <w:pPr>
              <w:widowControl/>
              <w:jc w:val="center"/>
              <w:textAlignment w:val="center"/>
              <w:rPr>
                <w:rFonts w:ascii="仿宋" w:eastAsia="仿宋" w:hAnsi="仿宋"/>
                <w:szCs w:val="21"/>
              </w:rPr>
            </w:pPr>
            <w:r w:rsidRPr="001E6F63">
              <w:rPr>
                <w:rFonts w:ascii="仿宋" w:eastAsia="仿宋" w:hAnsi="仿宋" w:hint="eastAsia"/>
                <w:szCs w:val="21"/>
              </w:rPr>
              <w:t>46</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F53A7B" w:rsidP="005632EC">
            <w:pPr>
              <w:widowControl/>
              <w:jc w:val="center"/>
              <w:textAlignment w:val="center"/>
              <w:rPr>
                <w:rFonts w:ascii="仿宋" w:eastAsia="仿宋" w:hAnsi="仿宋"/>
                <w:szCs w:val="21"/>
              </w:rPr>
            </w:pPr>
            <w:r w:rsidRPr="001E6F63">
              <w:rPr>
                <w:rFonts w:ascii="仿宋" w:eastAsia="仿宋" w:hAnsi="仿宋" w:hint="eastAsia"/>
                <w:szCs w:val="21"/>
              </w:rPr>
              <w:t>付水贝村贫困户产业帮扶以奖代补资金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C3141" w:rsidRPr="001E6F63" w:rsidRDefault="00F53A7B" w:rsidP="005632EC">
            <w:pPr>
              <w:widowControl/>
              <w:jc w:val="center"/>
              <w:textAlignment w:val="center"/>
              <w:rPr>
                <w:rFonts w:ascii="仿宋" w:eastAsia="仿宋" w:hAnsi="仿宋"/>
                <w:szCs w:val="21"/>
              </w:rPr>
            </w:pPr>
            <w:r w:rsidRPr="001E6F63">
              <w:rPr>
                <w:rFonts w:ascii="仿宋" w:eastAsia="仿宋" w:hAnsi="仿宋" w:hint="eastAsia"/>
                <w:szCs w:val="21"/>
              </w:rPr>
              <w:t>5,170.00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C3141" w:rsidRPr="001E6F63" w:rsidRDefault="003C3141" w:rsidP="005632EC">
            <w:pPr>
              <w:widowControl/>
              <w:jc w:val="center"/>
              <w:textAlignment w:val="center"/>
              <w:rPr>
                <w:rFonts w:ascii="仿宋" w:eastAsia="仿宋" w:hAnsi="仿宋"/>
                <w:szCs w:val="21"/>
              </w:rPr>
            </w:pPr>
          </w:p>
        </w:tc>
      </w:tr>
      <w:tr w:rsidR="0082300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72</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2018-12-31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823000">
            <w:pPr>
              <w:widowControl/>
              <w:jc w:val="center"/>
              <w:textAlignment w:val="center"/>
              <w:rPr>
                <w:rFonts w:ascii="仿宋" w:eastAsia="仿宋" w:hAnsi="仿宋"/>
                <w:szCs w:val="21"/>
              </w:rPr>
            </w:pPr>
            <w:r w:rsidRPr="001E6F63">
              <w:rPr>
                <w:rFonts w:ascii="仿宋" w:eastAsia="仿宋" w:hAnsi="仿宋" w:hint="eastAsia"/>
                <w:szCs w:val="21"/>
              </w:rPr>
              <w:t>149</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付板塘村第一、第二轮扶贫“双到”资金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100,000.00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p>
        </w:tc>
      </w:tr>
      <w:tr w:rsidR="0082300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73</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2018-12-31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150</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23000" w:rsidRPr="001E6F63" w:rsidRDefault="00823000" w:rsidP="00823000">
            <w:pPr>
              <w:widowControl/>
              <w:jc w:val="center"/>
              <w:textAlignment w:val="center"/>
              <w:rPr>
                <w:rFonts w:ascii="仿宋" w:eastAsia="仿宋" w:hAnsi="仿宋"/>
                <w:szCs w:val="21"/>
              </w:rPr>
            </w:pPr>
            <w:r w:rsidRPr="001E6F63">
              <w:rPr>
                <w:rFonts w:ascii="仿宋" w:eastAsia="仿宋" w:hAnsi="仿宋" w:hint="eastAsia"/>
                <w:szCs w:val="21"/>
              </w:rPr>
              <w:t>付月乐堂村第一、第二轮扶贫“双到”资金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100,000.00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p>
        </w:tc>
      </w:tr>
      <w:tr w:rsidR="0082300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lastRenderedPageBreak/>
              <w:t>74</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D87335">
            <w:pPr>
              <w:widowControl/>
              <w:jc w:val="center"/>
              <w:textAlignment w:val="center"/>
              <w:rPr>
                <w:rFonts w:ascii="仿宋" w:eastAsia="仿宋" w:hAnsi="仿宋"/>
                <w:szCs w:val="21"/>
              </w:rPr>
            </w:pPr>
            <w:r w:rsidRPr="001E6F63">
              <w:rPr>
                <w:rFonts w:ascii="仿宋" w:eastAsia="仿宋" w:hAnsi="仿宋" w:hint="eastAsia"/>
                <w:szCs w:val="21"/>
              </w:rPr>
              <w:t>2018-12-31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823000">
            <w:pPr>
              <w:widowControl/>
              <w:jc w:val="center"/>
              <w:textAlignment w:val="center"/>
              <w:rPr>
                <w:rFonts w:ascii="仿宋" w:eastAsia="仿宋" w:hAnsi="仿宋"/>
                <w:szCs w:val="21"/>
              </w:rPr>
            </w:pPr>
            <w:r w:rsidRPr="001E6F63">
              <w:rPr>
                <w:rFonts w:ascii="仿宋" w:eastAsia="仿宋" w:hAnsi="仿宋" w:hint="eastAsia"/>
                <w:szCs w:val="21"/>
              </w:rPr>
              <w:t>151</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23000" w:rsidRPr="001E6F63" w:rsidRDefault="00823000" w:rsidP="00D87335">
            <w:pPr>
              <w:widowControl/>
              <w:jc w:val="center"/>
              <w:textAlignment w:val="center"/>
              <w:rPr>
                <w:rFonts w:ascii="仿宋" w:eastAsia="仿宋" w:hAnsi="仿宋"/>
                <w:szCs w:val="21"/>
              </w:rPr>
            </w:pPr>
            <w:r w:rsidRPr="001E6F63">
              <w:rPr>
                <w:rFonts w:ascii="仿宋" w:eastAsia="仿宋" w:hAnsi="仿宋" w:hint="eastAsia"/>
                <w:szCs w:val="21"/>
              </w:rPr>
              <w:t>付红桥村第一、第二轮扶贫“双到”资金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D87335">
            <w:pPr>
              <w:widowControl/>
              <w:jc w:val="center"/>
              <w:textAlignment w:val="center"/>
              <w:rPr>
                <w:rFonts w:ascii="仿宋" w:eastAsia="仿宋" w:hAnsi="仿宋"/>
                <w:szCs w:val="21"/>
              </w:rPr>
            </w:pPr>
            <w:r w:rsidRPr="001E6F63">
              <w:rPr>
                <w:rFonts w:ascii="仿宋" w:eastAsia="仿宋" w:hAnsi="仿宋" w:hint="eastAsia"/>
                <w:szCs w:val="21"/>
              </w:rPr>
              <w:t>100,000.00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p>
        </w:tc>
      </w:tr>
      <w:tr w:rsidR="0082300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75</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2019-1-31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159</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付2018年县直单位帮扶面上村补助资金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400,000.00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p>
        </w:tc>
      </w:tr>
      <w:tr w:rsidR="0082300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76</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2019-1-31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172</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付老隆镇145个面上村精准帮扶资金</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300,000.00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p>
        </w:tc>
      </w:tr>
      <w:tr w:rsidR="00823000" w:rsidRPr="000273DB" w:rsidTr="00E760B1">
        <w:trPr>
          <w:trHeight w:val="821"/>
        </w:trPr>
        <w:tc>
          <w:tcPr>
            <w:tcW w:w="8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77</w:t>
            </w:r>
          </w:p>
        </w:tc>
        <w:tc>
          <w:tcPr>
            <w:tcW w:w="160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2019-1-31</w:t>
            </w:r>
          </w:p>
        </w:tc>
        <w:tc>
          <w:tcPr>
            <w:tcW w:w="105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207</w:t>
            </w:r>
          </w:p>
        </w:tc>
        <w:tc>
          <w:tcPr>
            <w:tcW w:w="2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szCs w:val="21"/>
              </w:rPr>
              <w:t>付各村建档立卡贫困人口缴交2017</w:t>
            </w:r>
            <w:r w:rsidR="000F65FE" w:rsidRPr="001E6F63">
              <w:rPr>
                <w:rFonts w:ascii="仿宋" w:eastAsia="仿宋" w:hAnsi="仿宋" w:hint="eastAsia"/>
                <w:szCs w:val="21"/>
              </w:rPr>
              <w:t>年度基本医疗保险费</w:t>
            </w:r>
          </w:p>
        </w:tc>
        <w:tc>
          <w:tcPr>
            <w:tcW w:w="151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0F65FE" w:rsidP="005632EC">
            <w:pPr>
              <w:widowControl/>
              <w:jc w:val="center"/>
              <w:textAlignment w:val="center"/>
              <w:rPr>
                <w:rFonts w:ascii="仿宋" w:eastAsia="仿宋" w:hAnsi="仿宋"/>
                <w:szCs w:val="21"/>
              </w:rPr>
            </w:pPr>
            <w:r w:rsidRPr="001E6F63">
              <w:rPr>
                <w:rFonts w:ascii="仿宋" w:eastAsia="仿宋" w:hAnsi="仿宋" w:hint="eastAsia"/>
                <w:szCs w:val="21"/>
              </w:rPr>
              <w:t>76,500.00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p>
        </w:tc>
      </w:tr>
      <w:tr w:rsidR="00823000" w:rsidRPr="000273DB" w:rsidTr="00E760B1">
        <w:trPr>
          <w:trHeight w:val="553"/>
        </w:trPr>
        <w:tc>
          <w:tcPr>
            <w:tcW w:w="599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23000" w:rsidRPr="001E6F63" w:rsidRDefault="00823000" w:rsidP="005632EC">
            <w:pPr>
              <w:widowControl/>
              <w:jc w:val="center"/>
              <w:textAlignment w:val="center"/>
              <w:rPr>
                <w:rFonts w:ascii="仿宋" w:eastAsia="仿宋" w:hAnsi="仿宋"/>
                <w:szCs w:val="21"/>
              </w:rPr>
            </w:pPr>
            <w:r w:rsidRPr="001E6F63">
              <w:rPr>
                <w:rFonts w:ascii="仿宋" w:eastAsia="仿宋" w:hAnsi="仿宋" w:hint="eastAsia"/>
                <w:b/>
                <w:szCs w:val="21"/>
              </w:rPr>
              <w:t>合                 计</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3000" w:rsidRPr="001E6F63" w:rsidRDefault="00966976" w:rsidP="005632EC">
            <w:pPr>
              <w:widowControl/>
              <w:jc w:val="center"/>
              <w:textAlignment w:val="center"/>
              <w:rPr>
                <w:rFonts w:ascii="仿宋" w:eastAsia="仿宋" w:hAnsi="仿宋"/>
                <w:szCs w:val="21"/>
              </w:rPr>
            </w:pPr>
            <w:r w:rsidRPr="001E6F63">
              <w:rPr>
                <w:rFonts w:ascii="仿宋" w:eastAsia="仿宋" w:hAnsi="仿宋" w:hint="eastAsia"/>
                <w:szCs w:val="21"/>
              </w:rPr>
              <w:t>6,138,593.40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3000" w:rsidRPr="001E6F63" w:rsidRDefault="00823000" w:rsidP="005632EC">
            <w:pPr>
              <w:widowControl/>
              <w:jc w:val="center"/>
              <w:textAlignment w:val="center"/>
              <w:rPr>
                <w:rFonts w:ascii="仿宋" w:eastAsia="仿宋" w:hAnsi="仿宋"/>
                <w:szCs w:val="21"/>
              </w:rPr>
            </w:pPr>
          </w:p>
        </w:tc>
      </w:tr>
    </w:tbl>
    <w:p w:rsidR="00350023" w:rsidRPr="001E6F63" w:rsidRDefault="00350023" w:rsidP="001E6F63">
      <w:pPr>
        <w:ind w:firstLineChars="150" w:firstLine="452"/>
        <w:rPr>
          <w:rFonts w:ascii="仿宋" w:eastAsia="仿宋" w:hAnsi="仿宋" w:cs="仿宋"/>
          <w:b/>
          <w:sz w:val="30"/>
          <w:szCs w:val="30"/>
        </w:rPr>
      </w:pPr>
      <w:r w:rsidRPr="001E6F63">
        <w:rPr>
          <w:rFonts w:ascii="仿宋" w:eastAsia="仿宋" w:hAnsi="仿宋" w:cs="仿宋" w:hint="eastAsia"/>
          <w:b/>
          <w:sz w:val="30"/>
          <w:szCs w:val="30"/>
        </w:rPr>
        <w:t>3.项目合同执行情况</w:t>
      </w:r>
    </w:p>
    <w:p w:rsidR="00350023" w:rsidRPr="001E6F63" w:rsidRDefault="00350023" w:rsidP="00350023">
      <w:pPr>
        <w:spacing w:line="408" w:lineRule="auto"/>
        <w:ind w:firstLineChars="150" w:firstLine="360"/>
        <w:rPr>
          <w:rFonts w:ascii="宋体" w:eastAsia="宋体" w:hAnsi="宋体"/>
          <w:sz w:val="24"/>
        </w:rPr>
      </w:pPr>
      <w:r w:rsidRPr="001E6F63">
        <w:rPr>
          <w:rFonts w:ascii="宋体" w:eastAsia="宋体" w:hAnsi="宋体" w:hint="eastAsia"/>
          <w:sz w:val="24"/>
        </w:rPr>
        <w:t>①2017年9月至2020年3月老隆镇贫困户入股龙川县牛恩泰畜牧养殖有限公司，截止2019年12月31日贫困户入股人数337人，入股金额共计237.11万元（包含已终止贫困户入股资金）</w:t>
      </w:r>
      <w:r w:rsidR="00572C46" w:rsidRPr="001E6F63">
        <w:rPr>
          <w:rFonts w:ascii="宋体" w:eastAsia="宋体" w:hAnsi="宋体" w:hint="eastAsia"/>
          <w:sz w:val="24"/>
        </w:rPr>
        <w:t>，年收益比例6%。投资期限为5年。</w:t>
      </w:r>
      <w:r w:rsidRPr="001E6F63">
        <w:rPr>
          <w:rFonts w:ascii="宋体" w:eastAsia="宋体" w:hAnsi="宋体" w:hint="eastAsia"/>
          <w:sz w:val="24"/>
        </w:rPr>
        <w:t>截止2019年底获得分红收益累计15.07万元。</w:t>
      </w:r>
    </w:p>
    <w:p w:rsidR="00235D45" w:rsidRPr="001E6F63" w:rsidRDefault="00572C46" w:rsidP="00345C04">
      <w:pPr>
        <w:spacing w:line="408" w:lineRule="auto"/>
        <w:ind w:firstLineChars="150" w:firstLine="360"/>
        <w:rPr>
          <w:rFonts w:ascii="宋体" w:eastAsia="宋体" w:hAnsi="宋体"/>
          <w:sz w:val="24"/>
        </w:rPr>
      </w:pPr>
      <w:r w:rsidRPr="001E6F63">
        <w:rPr>
          <w:rFonts w:ascii="宋体" w:eastAsia="宋体" w:hAnsi="宋体" w:hint="eastAsia"/>
          <w:sz w:val="24"/>
        </w:rPr>
        <w:t>②2017年12月至2019年6月浮石村贫困户入股龙川县宝新种养农民专业合作社，投资期限为5年，以年度为单位，每年12月31日前支付当年分红资金（年度回报不低于本金的10%）</w:t>
      </w:r>
      <w:r w:rsidR="00345C04" w:rsidRPr="001E6F63">
        <w:rPr>
          <w:rFonts w:ascii="宋体" w:eastAsia="宋体" w:hAnsi="宋体" w:hint="eastAsia"/>
          <w:sz w:val="24"/>
        </w:rPr>
        <w:t>，截止2019年12月31日</w:t>
      </w:r>
      <w:r w:rsidR="00235D45" w:rsidRPr="001E6F63">
        <w:rPr>
          <w:rFonts w:ascii="宋体" w:eastAsia="宋体" w:hAnsi="宋体" w:hint="eastAsia"/>
          <w:sz w:val="24"/>
        </w:rPr>
        <w:t>浮石村共有有劳动能力贫困户19户参与入股宝新农民种养合作社，入股金额总计29.169万元，2019年分红共计132,730.00元，其中村收益105,030.00元，个人收益27,700.00元。</w:t>
      </w:r>
    </w:p>
    <w:p w:rsidR="00572C46" w:rsidRPr="001E6F63" w:rsidRDefault="00572C46" w:rsidP="00345C04">
      <w:pPr>
        <w:spacing w:line="408" w:lineRule="auto"/>
        <w:ind w:firstLineChars="150" w:firstLine="360"/>
        <w:rPr>
          <w:rFonts w:ascii="宋体" w:eastAsia="宋体" w:hAnsi="宋体"/>
          <w:sz w:val="24"/>
        </w:rPr>
      </w:pPr>
      <w:r w:rsidRPr="001E6F63">
        <w:rPr>
          <w:rFonts w:ascii="宋体" w:eastAsia="宋体" w:hAnsi="宋体" w:hint="eastAsia"/>
          <w:sz w:val="24"/>
        </w:rPr>
        <w:t>③2018年</w:t>
      </w:r>
      <w:r w:rsidR="00345C04" w:rsidRPr="001E6F63">
        <w:rPr>
          <w:rFonts w:ascii="宋体" w:eastAsia="宋体" w:hAnsi="宋体" w:hint="eastAsia"/>
          <w:sz w:val="24"/>
        </w:rPr>
        <w:t>8月至2018年12月底</w:t>
      </w:r>
      <w:r w:rsidRPr="001E6F63">
        <w:rPr>
          <w:rFonts w:ascii="宋体" w:eastAsia="宋体" w:hAnsi="宋体" w:hint="eastAsia"/>
          <w:sz w:val="24"/>
        </w:rPr>
        <w:t>莲南村、老隆村</w:t>
      </w:r>
      <w:r w:rsidR="00345C04" w:rsidRPr="001E6F63">
        <w:rPr>
          <w:rFonts w:ascii="宋体" w:eastAsia="宋体" w:hAnsi="宋体" w:hint="eastAsia"/>
          <w:sz w:val="24"/>
        </w:rPr>
        <w:t>委会</w:t>
      </w:r>
      <w:r w:rsidRPr="001E6F63">
        <w:rPr>
          <w:rFonts w:ascii="宋体" w:eastAsia="宋体" w:hAnsi="宋体" w:hint="eastAsia"/>
          <w:sz w:val="24"/>
        </w:rPr>
        <w:t>、涧洞村</w:t>
      </w:r>
      <w:r w:rsidR="00345C04" w:rsidRPr="001E6F63">
        <w:rPr>
          <w:rFonts w:ascii="宋体" w:eastAsia="宋体" w:hAnsi="宋体" w:hint="eastAsia"/>
          <w:sz w:val="24"/>
        </w:rPr>
        <w:t>有劳动能力贫困户</w:t>
      </w:r>
      <w:r w:rsidRPr="001E6F63">
        <w:rPr>
          <w:rFonts w:ascii="宋体" w:eastAsia="宋体" w:hAnsi="宋体" w:hint="eastAsia"/>
          <w:sz w:val="24"/>
        </w:rPr>
        <w:t>入股龙川县龙头山原生态农业发展有限公司金额共计39.902万元，</w:t>
      </w:r>
      <w:r w:rsidR="00345C04" w:rsidRPr="001E6F63">
        <w:rPr>
          <w:rFonts w:ascii="宋体" w:eastAsia="宋体" w:hAnsi="宋体" w:hint="eastAsia"/>
          <w:sz w:val="24"/>
        </w:rPr>
        <w:t>投资期限为5年。每年分红为产业奖补资金的15%，</w:t>
      </w:r>
      <w:r w:rsidRPr="001E6F63">
        <w:rPr>
          <w:rFonts w:ascii="宋体" w:eastAsia="宋体" w:hAnsi="宋体" w:hint="eastAsia"/>
          <w:sz w:val="24"/>
        </w:rPr>
        <w:t>截止2019年12月底分红</w:t>
      </w:r>
      <w:r w:rsidR="00345C04" w:rsidRPr="001E6F63">
        <w:rPr>
          <w:rFonts w:ascii="宋体" w:eastAsia="宋体" w:hAnsi="宋体" w:hint="eastAsia"/>
          <w:sz w:val="24"/>
        </w:rPr>
        <w:t>收益累计</w:t>
      </w:r>
      <w:r w:rsidRPr="001E6F63">
        <w:rPr>
          <w:rFonts w:ascii="宋体" w:eastAsia="宋体" w:hAnsi="宋体" w:hint="eastAsia"/>
          <w:sz w:val="24"/>
        </w:rPr>
        <w:t>6.5603万元。</w:t>
      </w:r>
    </w:p>
    <w:p w:rsidR="00572C46" w:rsidRPr="001E6F63" w:rsidRDefault="00572C46" w:rsidP="00235D45">
      <w:pPr>
        <w:spacing w:line="408" w:lineRule="auto"/>
        <w:ind w:firstLineChars="150" w:firstLine="360"/>
        <w:rPr>
          <w:rFonts w:ascii="宋体" w:eastAsia="宋体" w:hAnsi="宋体"/>
          <w:sz w:val="24"/>
        </w:rPr>
      </w:pPr>
      <w:r w:rsidRPr="001E6F63">
        <w:rPr>
          <w:rFonts w:ascii="宋体" w:eastAsia="宋体" w:hAnsi="宋体" w:hint="eastAsia"/>
          <w:sz w:val="24"/>
        </w:rPr>
        <w:t>④</w:t>
      </w:r>
      <w:r w:rsidR="00235D45" w:rsidRPr="001E6F63">
        <w:rPr>
          <w:rFonts w:ascii="宋体" w:eastAsia="宋体" w:hAnsi="宋体" w:hint="eastAsia"/>
          <w:sz w:val="24"/>
        </w:rPr>
        <w:t>2018年联亨村有劳动力贫困户26户84人，分两批次入股村级光伏发电站，总计入股金额57.2039万元，截止2019年度分红收益共计1.9715万元</w:t>
      </w:r>
      <w:r w:rsidR="00CC4DFB" w:rsidRPr="001E6F63">
        <w:rPr>
          <w:rFonts w:ascii="宋体" w:eastAsia="宋体" w:hAnsi="宋体" w:hint="eastAsia"/>
          <w:sz w:val="24"/>
        </w:rPr>
        <w:t>，投资期限20年，</w:t>
      </w:r>
      <w:r w:rsidR="00C02B65" w:rsidRPr="001E6F63">
        <w:rPr>
          <w:rFonts w:ascii="宋体" w:eastAsia="宋体" w:hAnsi="宋体" w:hint="eastAsia"/>
          <w:sz w:val="24"/>
        </w:rPr>
        <w:t>光伏电站产生的效益用于分红，如遇到不可抗拒自然灾害产生不可逆的损坏，</w:t>
      </w:r>
      <w:r w:rsidR="00DA6FCE" w:rsidRPr="001E6F63">
        <w:rPr>
          <w:rFonts w:ascii="宋体" w:eastAsia="宋体" w:hAnsi="宋体" w:hint="eastAsia"/>
          <w:sz w:val="24"/>
        </w:rPr>
        <w:t>无法再修复发电，分红终止。电站维护管理需要一定维护</w:t>
      </w:r>
      <w:r w:rsidR="00235D45" w:rsidRPr="001E6F63">
        <w:rPr>
          <w:rFonts w:ascii="宋体" w:eastAsia="宋体" w:hAnsi="宋体" w:hint="eastAsia"/>
          <w:sz w:val="24"/>
        </w:rPr>
        <w:t>资金</w:t>
      </w:r>
      <w:r w:rsidR="00DA6FCE" w:rsidRPr="001E6F63">
        <w:rPr>
          <w:rFonts w:ascii="宋体" w:eastAsia="宋体" w:hAnsi="宋体" w:hint="eastAsia"/>
          <w:sz w:val="24"/>
        </w:rPr>
        <w:t>，每户发</w:t>
      </w:r>
      <w:r w:rsidR="00DA6FCE" w:rsidRPr="001E6F63">
        <w:rPr>
          <w:rFonts w:ascii="宋体" w:eastAsia="宋体" w:hAnsi="宋体" w:hint="eastAsia"/>
          <w:sz w:val="24"/>
        </w:rPr>
        <w:lastRenderedPageBreak/>
        <w:t>电按分红百分之十五用于光伏电站管理维护资金。分红领取时扣除，维护管理由村委会统一安排。</w:t>
      </w:r>
    </w:p>
    <w:p w:rsidR="00572C46" w:rsidRPr="001E6F63" w:rsidRDefault="00572C46" w:rsidP="00881685">
      <w:pPr>
        <w:spacing w:line="408" w:lineRule="auto"/>
        <w:ind w:firstLineChars="150" w:firstLine="360"/>
        <w:rPr>
          <w:rFonts w:ascii="宋体" w:eastAsia="宋体" w:hAnsi="宋体"/>
          <w:sz w:val="24"/>
        </w:rPr>
      </w:pPr>
      <w:r w:rsidRPr="001E6F63">
        <w:rPr>
          <w:rFonts w:ascii="宋体" w:eastAsia="宋体" w:hAnsi="宋体" w:hint="eastAsia"/>
          <w:sz w:val="24"/>
        </w:rPr>
        <w:t>⑤2018年度</w:t>
      </w:r>
      <w:r w:rsidR="00881685" w:rsidRPr="001E6F63">
        <w:rPr>
          <w:rFonts w:ascii="宋体" w:eastAsia="宋体" w:hAnsi="宋体" w:hint="eastAsia"/>
          <w:sz w:val="24"/>
        </w:rPr>
        <w:t>官坑村入股老隆镇牛崆电站项目，其中有劳动能力贫困户10户38人入股资金合计14.322万元，村委会名义入股资金10万元，项目入股资金共计24.552万元，</w:t>
      </w:r>
      <w:r w:rsidR="007472AB" w:rsidRPr="001E6F63">
        <w:rPr>
          <w:rFonts w:ascii="宋体" w:eastAsia="宋体" w:hAnsi="宋体" w:hint="eastAsia"/>
          <w:sz w:val="24"/>
        </w:rPr>
        <w:t>投资期限为</w:t>
      </w:r>
      <w:r w:rsidR="00881685" w:rsidRPr="001E6F63">
        <w:rPr>
          <w:rFonts w:ascii="宋体" w:eastAsia="宋体" w:hAnsi="宋体" w:hint="eastAsia"/>
          <w:sz w:val="24"/>
        </w:rPr>
        <w:t>5</w:t>
      </w:r>
      <w:r w:rsidR="007472AB" w:rsidRPr="001E6F63">
        <w:rPr>
          <w:rFonts w:ascii="宋体" w:eastAsia="宋体" w:hAnsi="宋体" w:hint="eastAsia"/>
          <w:sz w:val="24"/>
        </w:rPr>
        <w:t>年，即2018年12月31日至20</w:t>
      </w:r>
      <w:r w:rsidR="00881685" w:rsidRPr="001E6F63">
        <w:rPr>
          <w:rFonts w:ascii="宋体" w:eastAsia="宋体" w:hAnsi="宋体" w:hint="eastAsia"/>
          <w:sz w:val="24"/>
        </w:rPr>
        <w:t>23</w:t>
      </w:r>
      <w:r w:rsidR="007472AB" w:rsidRPr="001E6F63">
        <w:rPr>
          <w:rFonts w:ascii="宋体" w:eastAsia="宋体" w:hAnsi="宋体" w:hint="eastAsia"/>
          <w:sz w:val="24"/>
        </w:rPr>
        <w:t>年12月31日止。无论盈利或亏损，每年按投资总额的6%支付。</w:t>
      </w:r>
      <w:r w:rsidRPr="001E6F63">
        <w:rPr>
          <w:rFonts w:ascii="宋体" w:eastAsia="宋体" w:hAnsi="宋体" w:hint="eastAsia"/>
          <w:sz w:val="24"/>
        </w:rPr>
        <w:t>截止2019年12月20日分红金额共计1.47312万元。</w:t>
      </w:r>
    </w:p>
    <w:p w:rsidR="00572C46" w:rsidRPr="001E6F63" w:rsidRDefault="00572C46" w:rsidP="00B50C04">
      <w:pPr>
        <w:spacing w:line="408" w:lineRule="auto"/>
        <w:ind w:firstLineChars="150" w:firstLine="360"/>
        <w:rPr>
          <w:rFonts w:ascii="宋体" w:eastAsia="宋体" w:hAnsi="宋体"/>
          <w:sz w:val="24"/>
        </w:rPr>
      </w:pPr>
      <w:r w:rsidRPr="001E6F63">
        <w:rPr>
          <w:rFonts w:ascii="宋体" w:eastAsia="宋体" w:hAnsi="宋体" w:hint="eastAsia"/>
          <w:sz w:val="24"/>
        </w:rPr>
        <w:t>⑥</w:t>
      </w:r>
      <w:r w:rsidR="00881685" w:rsidRPr="001E6F63">
        <w:rPr>
          <w:rFonts w:ascii="宋体" w:eastAsia="宋体" w:hAnsi="宋体" w:hint="eastAsia"/>
          <w:sz w:val="24"/>
        </w:rPr>
        <w:t>2017年12月19日江边村贫困户包金泰入股江边村光伏发电站3.6174万元，参股期限自2018年1月1日至2022年12月30日止，共计5年。2019年度分红收益3,617.40元。年收益10%。</w:t>
      </w:r>
    </w:p>
    <w:p w:rsidR="00764512" w:rsidRPr="001E6F63" w:rsidRDefault="008F6C06" w:rsidP="001E6F63">
      <w:pPr>
        <w:ind w:firstLineChars="150" w:firstLine="452"/>
        <w:rPr>
          <w:rFonts w:ascii="仿宋" w:eastAsia="仿宋" w:hAnsi="仿宋" w:cs="仿宋"/>
          <w:b/>
          <w:sz w:val="30"/>
          <w:szCs w:val="30"/>
        </w:rPr>
      </w:pPr>
      <w:r w:rsidRPr="001E6F63">
        <w:rPr>
          <w:rFonts w:ascii="仿宋" w:eastAsia="仿宋" w:hAnsi="仿宋" w:cs="仿宋" w:hint="eastAsia"/>
          <w:b/>
          <w:sz w:val="30"/>
          <w:szCs w:val="30"/>
        </w:rPr>
        <w:t>（四）项目组织及管理</w:t>
      </w:r>
    </w:p>
    <w:p w:rsidR="00764512" w:rsidRPr="001E6F63" w:rsidRDefault="008F6C06">
      <w:pPr>
        <w:ind w:firstLineChars="200" w:firstLine="562"/>
        <w:rPr>
          <w:rFonts w:ascii="仿宋" w:eastAsia="仿宋" w:hAnsi="仿宋" w:cs="仿宋"/>
          <w:b/>
          <w:sz w:val="28"/>
          <w:szCs w:val="28"/>
        </w:rPr>
      </w:pPr>
      <w:r w:rsidRPr="001E6F63">
        <w:rPr>
          <w:rFonts w:ascii="仿宋" w:eastAsia="仿宋" w:hAnsi="仿宋" w:cs="仿宋" w:hint="eastAsia"/>
          <w:b/>
          <w:sz w:val="28"/>
          <w:szCs w:val="28"/>
        </w:rPr>
        <w:t>1.项目组织机构</w:t>
      </w:r>
    </w:p>
    <w:p w:rsidR="00764512" w:rsidRPr="001E6F63" w:rsidRDefault="0036065C" w:rsidP="001E6F63">
      <w:pPr>
        <w:widowControl/>
        <w:spacing w:line="408" w:lineRule="auto"/>
        <w:ind w:firstLineChars="200" w:firstLine="560"/>
        <w:jc w:val="left"/>
        <w:textAlignment w:val="center"/>
        <w:rPr>
          <w:rFonts w:ascii="仿宋" w:eastAsia="仿宋" w:hAnsi="仿宋"/>
          <w:sz w:val="28"/>
          <w:szCs w:val="28"/>
        </w:rPr>
      </w:pPr>
      <w:r w:rsidRPr="001E6F63">
        <w:rPr>
          <w:rFonts w:ascii="仿宋" w:eastAsia="仿宋" w:hAnsi="仿宋" w:hint="eastAsia"/>
          <w:sz w:val="28"/>
          <w:szCs w:val="28"/>
        </w:rPr>
        <w:t>老隆镇财政扶贫项目资金管理领导小组，由镇长黄东琳担任组长，镇副书记杨标、纪委书记曾佛初、常务副镇长李立波担任副镇长，成员由副镇长邓小琴、组织委员叶荣茂、宣传委员骆艺杰、副镇长刘振宏、纪委副书记邹晓颂、主任科员杨富勇、主任科员陈建华组成。领导小组下设办公室，由黄云香同志兼任办公室主任，成员由黄显艳、曾金泉、钟忆、欧婉瑜等同志组成。</w:t>
      </w:r>
    </w:p>
    <w:p w:rsidR="00764512" w:rsidRPr="001E6F63" w:rsidRDefault="008F6C06">
      <w:pPr>
        <w:ind w:firstLineChars="200" w:firstLine="562"/>
        <w:rPr>
          <w:rFonts w:ascii="仿宋" w:eastAsia="仿宋" w:hAnsi="仿宋" w:cs="仿宋"/>
          <w:b/>
          <w:sz w:val="28"/>
          <w:szCs w:val="28"/>
        </w:rPr>
      </w:pPr>
      <w:r w:rsidRPr="001E6F63">
        <w:rPr>
          <w:rFonts w:ascii="仿宋" w:eastAsia="仿宋" w:hAnsi="仿宋" w:cs="仿宋" w:hint="eastAsia"/>
          <w:b/>
          <w:sz w:val="28"/>
          <w:szCs w:val="28"/>
        </w:rPr>
        <w:t>2.项目实施流程</w:t>
      </w:r>
    </w:p>
    <w:p w:rsidR="0036065C" w:rsidRPr="001E6F63" w:rsidRDefault="0036065C" w:rsidP="0036065C">
      <w:pPr>
        <w:spacing w:line="408" w:lineRule="auto"/>
        <w:rPr>
          <w:rFonts w:ascii="仿宋" w:eastAsia="仿宋" w:hAnsi="仿宋"/>
          <w:sz w:val="28"/>
          <w:szCs w:val="28"/>
        </w:rPr>
      </w:pPr>
      <w:r w:rsidRPr="001E6F63">
        <w:rPr>
          <w:rFonts w:ascii="仿宋" w:eastAsia="仿宋" w:hAnsi="仿宋" w:hint="eastAsia"/>
          <w:sz w:val="28"/>
          <w:szCs w:val="28"/>
        </w:rPr>
        <w:t xml:space="preserve"> </w:t>
      </w:r>
      <w:r w:rsidR="00180842" w:rsidRPr="001E6F63">
        <w:rPr>
          <w:rFonts w:ascii="仿宋" w:eastAsia="仿宋" w:hAnsi="仿宋" w:hint="eastAsia"/>
          <w:sz w:val="28"/>
          <w:szCs w:val="28"/>
        </w:rPr>
        <w:t xml:space="preserve">  </w:t>
      </w:r>
      <w:r w:rsidR="002A3F4E" w:rsidRPr="001E6F63">
        <w:rPr>
          <w:rFonts w:ascii="仿宋" w:eastAsia="仿宋" w:hAnsi="仿宋" w:hint="eastAsia"/>
          <w:sz w:val="28"/>
          <w:szCs w:val="28"/>
        </w:rPr>
        <w:t>（1）</w:t>
      </w:r>
      <w:r w:rsidRPr="001E6F63">
        <w:rPr>
          <w:rFonts w:ascii="仿宋" w:eastAsia="仿宋" w:hAnsi="仿宋" w:hint="eastAsia"/>
          <w:sz w:val="28"/>
          <w:szCs w:val="28"/>
        </w:rPr>
        <w:t>实行项目负责制</w:t>
      </w:r>
      <w:r w:rsidR="00180842" w:rsidRPr="001E6F63">
        <w:rPr>
          <w:rFonts w:ascii="仿宋" w:eastAsia="仿宋" w:hAnsi="仿宋" w:hint="eastAsia"/>
          <w:sz w:val="28"/>
          <w:szCs w:val="28"/>
        </w:rPr>
        <w:t>。</w:t>
      </w:r>
      <w:r w:rsidRPr="001E6F63">
        <w:rPr>
          <w:rFonts w:ascii="仿宋" w:eastAsia="仿宋" w:hAnsi="仿宋" w:hint="eastAsia"/>
          <w:sz w:val="28"/>
          <w:szCs w:val="28"/>
        </w:rPr>
        <w:t>每个项目指定一名班子成员为项目负责人。</w:t>
      </w:r>
    </w:p>
    <w:p w:rsidR="0036065C" w:rsidRPr="001E6F63" w:rsidRDefault="0036065C" w:rsidP="0036065C">
      <w:pPr>
        <w:spacing w:line="408" w:lineRule="auto"/>
        <w:rPr>
          <w:rFonts w:ascii="仿宋" w:eastAsia="仿宋" w:hAnsi="仿宋"/>
          <w:sz w:val="28"/>
          <w:szCs w:val="28"/>
        </w:rPr>
      </w:pPr>
      <w:r w:rsidRPr="001E6F63">
        <w:rPr>
          <w:rFonts w:ascii="仿宋" w:eastAsia="仿宋" w:hAnsi="仿宋" w:hint="eastAsia"/>
          <w:sz w:val="28"/>
          <w:szCs w:val="28"/>
        </w:rPr>
        <w:t xml:space="preserve">  </w:t>
      </w:r>
      <w:r w:rsidR="002A3F4E" w:rsidRPr="001E6F63">
        <w:rPr>
          <w:rFonts w:ascii="仿宋" w:eastAsia="仿宋" w:hAnsi="仿宋" w:hint="eastAsia"/>
          <w:sz w:val="28"/>
          <w:szCs w:val="28"/>
        </w:rPr>
        <w:t xml:space="preserve"> （2）</w:t>
      </w:r>
      <w:r w:rsidR="00180842" w:rsidRPr="001E6F63">
        <w:rPr>
          <w:rFonts w:ascii="仿宋" w:eastAsia="仿宋" w:hAnsi="仿宋" w:hint="eastAsia"/>
          <w:sz w:val="28"/>
          <w:szCs w:val="28"/>
        </w:rPr>
        <w:t>预算。所有扶贫项目由项目办组织人员实地测量后形成预算报县财政局审核。村级形成的预算，要经过镇核算部门实地初审后，方可报县财政局审核。项目预算要做到项目工程量真实，和资金总量一致。</w:t>
      </w:r>
    </w:p>
    <w:p w:rsidR="00180842" w:rsidRPr="001E6F63" w:rsidRDefault="002A3F4E" w:rsidP="002A3F4E">
      <w:pPr>
        <w:spacing w:line="408" w:lineRule="auto"/>
        <w:ind w:firstLine="480"/>
        <w:rPr>
          <w:rFonts w:ascii="仿宋" w:eastAsia="仿宋" w:hAnsi="仿宋"/>
          <w:sz w:val="28"/>
          <w:szCs w:val="28"/>
        </w:rPr>
      </w:pPr>
      <w:r w:rsidRPr="001E6F63">
        <w:rPr>
          <w:rFonts w:ascii="仿宋" w:eastAsia="仿宋" w:hAnsi="仿宋" w:hint="eastAsia"/>
          <w:sz w:val="28"/>
          <w:szCs w:val="28"/>
        </w:rPr>
        <w:lastRenderedPageBreak/>
        <w:t>（3）</w:t>
      </w:r>
      <w:r w:rsidR="00180842" w:rsidRPr="001E6F63">
        <w:rPr>
          <w:rFonts w:ascii="仿宋" w:eastAsia="仿宋" w:hAnsi="仿宋" w:hint="eastAsia"/>
          <w:sz w:val="28"/>
          <w:szCs w:val="28"/>
        </w:rPr>
        <w:t>质量监督。每个项目的质量监督由项目负责人负责监管。各村成立项目质量监督小组，由村、组干部和群众代表组成；50万元以上项目聘请监理单位监督项目质量。隐蔽工程部门由项目施工单位负责人及时向镇核算部门报告，镇核算部门应及时组织3人以上到现场签证工程量，</w:t>
      </w:r>
      <w:r w:rsidR="00D87335" w:rsidRPr="001E6F63">
        <w:rPr>
          <w:rFonts w:ascii="仿宋" w:eastAsia="仿宋" w:hAnsi="仿宋" w:hint="eastAsia"/>
          <w:sz w:val="28"/>
          <w:szCs w:val="28"/>
        </w:rPr>
        <w:t>并做好记录和拍照。</w:t>
      </w:r>
    </w:p>
    <w:p w:rsidR="002A3F4E" w:rsidRPr="001E6F63" w:rsidRDefault="002A3F4E" w:rsidP="001E6F63">
      <w:pPr>
        <w:tabs>
          <w:tab w:val="left" w:pos="3066"/>
        </w:tabs>
        <w:spacing w:line="408" w:lineRule="auto"/>
        <w:ind w:firstLineChars="200" w:firstLine="560"/>
        <w:rPr>
          <w:rFonts w:ascii="仿宋" w:eastAsia="仿宋" w:hAnsi="仿宋" w:cs="Times New Roman"/>
          <w:sz w:val="28"/>
          <w:szCs w:val="28"/>
        </w:rPr>
      </w:pPr>
      <w:r w:rsidRPr="001E6F63">
        <w:rPr>
          <w:rFonts w:ascii="仿宋" w:eastAsia="仿宋" w:hAnsi="仿宋" w:cs="Times New Roman" w:hint="eastAsia"/>
          <w:sz w:val="28"/>
          <w:szCs w:val="28"/>
        </w:rPr>
        <w:t>（4</w:t>
      </w:r>
      <w:r w:rsidR="008B1518">
        <w:rPr>
          <w:rFonts w:ascii="仿宋" w:eastAsia="仿宋" w:hAnsi="仿宋" w:cs="Times New Roman" w:hint="eastAsia"/>
          <w:sz w:val="28"/>
          <w:szCs w:val="28"/>
        </w:rPr>
        <w:t>）实施步骤：项目申请程序</w:t>
      </w:r>
      <w:r w:rsidRPr="001E6F63">
        <w:rPr>
          <w:rFonts w:ascii="仿宋" w:eastAsia="仿宋" w:hAnsi="仿宋" w:cs="Times New Roman" w:hint="eastAsia"/>
          <w:sz w:val="28"/>
          <w:szCs w:val="28"/>
        </w:rPr>
        <w:t>①申请→②村级核实→③镇级审批→④启动实施→⑤资料报送。</w:t>
      </w:r>
    </w:p>
    <w:p w:rsidR="002A3F4E" w:rsidRPr="001E6F63" w:rsidRDefault="002A3F4E" w:rsidP="001E6F63">
      <w:pPr>
        <w:tabs>
          <w:tab w:val="left" w:pos="3066"/>
        </w:tabs>
        <w:spacing w:line="408" w:lineRule="auto"/>
        <w:ind w:firstLineChars="200" w:firstLine="560"/>
        <w:rPr>
          <w:rFonts w:ascii="仿宋" w:eastAsia="仿宋" w:hAnsi="仿宋" w:cs="Times New Roman"/>
          <w:sz w:val="28"/>
          <w:szCs w:val="28"/>
        </w:rPr>
      </w:pPr>
      <w:r w:rsidRPr="001E6F63">
        <w:rPr>
          <w:rFonts w:ascii="仿宋" w:eastAsia="仿宋" w:hAnsi="仿宋" w:cs="Times New Roman" w:hint="eastAsia"/>
          <w:sz w:val="28"/>
          <w:szCs w:val="28"/>
        </w:rPr>
        <w:t>资金申请程序：①申请→②村级核实→③镇级审批④→⑤项目验收→⑥项目公示→⑦资金拨付→⑧资料报送。</w:t>
      </w:r>
    </w:p>
    <w:p w:rsidR="002A3F4E" w:rsidRPr="001E6F63" w:rsidRDefault="002A3F4E" w:rsidP="001E6F63">
      <w:pPr>
        <w:tabs>
          <w:tab w:val="left" w:pos="3066"/>
        </w:tabs>
        <w:spacing w:line="408" w:lineRule="auto"/>
        <w:ind w:firstLineChars="200" w:firstLine="560"/>
        <w:rPr>
          <w:rFonts w:ascii="仿宋" w:eastAsia="仿宋" w:hAnsi="仿宋" w:cs="Times New Roman"/>
          <w:sz w:val="28"/>
          <w:szCs w:val="28"/>
        </w:rPr>
      </w:pPr>
      <w:r w:rsidRPr="001E6F63">
        <w:rPr>
          <w:rFonts w:ascii="仿宋" w:eastAsia="仿宋" w:hAnsi="仿宋" w:hint="eastAsia"/>
          <w:sz w:val="28"/>
          <w:szCs w:val="28"/>
        </w:rPr>
        <w:t>项目验收</w:t>
      </w:r>
      <w:r w:rsidRPr="001E6F63">
        <w:rPr>
          <w:rFonts w:ascii="仿宋" w:eastAsia="仿宋" w:hAnsi="仿宋" w:cs="Times New Roman" w:hint="eastAsia"/>
          <w:sz w:val="28"/>
          <w:szCs w:val="28"/>
        </w:rPr>
        <w:t>程序：①申请→②村级初验→③镇级复验→④资料报送。</w:t>
      </w:r>
    </w:p>
    <w:p w:rsidR="00764512" w:rsidRPr="001E6F63" w:rsidRDefault="008F6C06">
      <w:pPr>
        <w:ind w:firstLineChars="200" w:firstLine="562"/>
        <w:rPr>
          <w:rFonts w:ascii="仿宋" w:eastAsia="仿宋" w:hAnsi="仿宋" w:cs="仿宋"/>
          <w:b/>
          <w:sz w:val="28"/>
          <w:szCs w:val="28"/>
        </w:rPr>
      </w:pPr>
      <w:r w:rsidRPr="001E6F63">
        <w:rPr>
          <w:rFonts w:ascii="仿宋" w:eastAsia="仿宋" w:hAnsi="仿宋" w:cs="仿宋" w:hint="eastAsia"/>
          <w:b/>
          <w:sz w:val="28"/>
          <w:szCs w:val="28"/>
        </w:rPr>
        <w:t>3.项目管理制度</w:t>
      </w:r>
    </w:p>
    <w:p w:rsidR="00764512" w:rsidRPr="001E6F63" w:rsidRDefault="00D87335" w:rsidP="001E6F63">
      <w:pPr>
        <w:spacing w:line="408" w:lineRule="auto"/>
        <w:ind w:firstLineChars="200" w:firstLine="560"/>
        <w:rPr>
          <w:rFonts w:ascii="仿宋" w:eastAsia="仿宋" w:hAnsi="仿宋"/>
          <w:sz w:val="28"/>
          <w:szCs w:val="28"/>
        </w:rPr>
      </w:pPr>
      <w:r w:rsidRPr="001E6F63">
        <w:rPr>
          <w:rFonts w:ascii="仿宋" w:eastAsia="仿宋" w:hAnsi="仿宋" w:hint="eastAsia"/>
          <w:sz w:val="28"/>
          <w:szCs w:val="28"/>
        </w:rPr>
        <w:t>按照《龙川县精准扶贫开发资金筹集使用监管实施方案》（隆委〔2016〕43号）、《老隆镇统筹整合财政扶贫资金实施方案》（隆府发〔2017〕11号）、《老隆镇财政扶贫项目资金管理办法》（隆府发〔2017〕49号）、《老隆镇扶贫开发项目资金公告公示制度》（隆府发〔2018〕43号）等有关规定管理实施。</w:t>
      </w:r>
    </w:p>
    <w:p w:rsidR="00764512" w:rsidRPr="001E6F63" w:rsidRDefault="008F6C06" w:rsidP="001E6F63">
      <w:pPr>
        <w:ind w:firstLineChars="200" w:firstLine="602"/>
        <w:rPr>
          <w:rFonts w:ascii="仿宋" w:eastAsia="仿宋" w:hAnsi="仿宋" w:cs="仿宋"/>
          <w:b/>
          <w:sz w:val="30"/>
          <w:szCs w:val="30"/>
        </w:rPr>
      </w:pPr>
      <w:r w:rsidRPr="001E6F63">
        <w:rPr>
          <w:rFonts w:ascii="仿宋" w:eastAsia="仿宋" w:hAnsi="仿宋" w:cs="仿宋" w:hint="eastAsia"/>
          <w:b/>
          <w:sz w:val="30"/>
          <w:szCs w:val="30"/>
        </w:rPr>
        <w:t>（五）项目绩效目标</w:t>
      </w:r>
    </w:p>
    <w:p w:rsidR="00764512" w:rsidRPr="001E6F63" w:rsidRDefault="008F6C06">
      <w:pPr>
        <w:ind w:firstLineChars="200" w:firstLine="562"/>
        <w:rPr>
          <w:rFonts w:ascii="仿宋" w:eastAsia="仿宋" w:hAnsi="仿宋" w:cs="仿宋"/>
          <w:b/>
          <w:sz w:val="28"/>
          <w:szCs w:val="28"/>
        </w:rPr>
      </w:pPr>
      <w:r w:rsidRPr="001E6F63">
        <w:rPr>
          <w:rFonts w:ascii="仿宋" w:eastAsia="仿宋" w:hAnsi="仿宋" w:cs="仿宋" w:hint="eastAsia"/>
          <w:b/>
          <w:sz w:val="28"/>
          <w:szCs w:val="28"/>
        </w:rPr>
        <w:t>1.总目标</w:t>
      </w:r>
    </w:p>
    <w:p w:rsidR="00764512" w:rsidRPr="001E6F63" w:rsidRDefault="00D87335" w:rsidP="001E6F63">
      <w:pPr>
        <w:spacing w:line="408" w:lineRule="auto"/>
        <w:ind w:firstLineChars="200" w:firstLine="560"/>
        <w:rPr>
          <w:rFonts w:ascii="仿宋" w:eastAsia="仿宋" w:hAnsi="仿宋"/>
          <w:sz w:val="28"/>
          <w:szCs w:val="28"/>
        </w:rPr>
      </w:pPr>
      <w:r w:rsidRPr="001E6F63">
        <w:rPr>
          <w:rFonts w:ascii="仿宋" w:eastAsia="仿宋" w:hAnsi="仿宋" w:hint="eastAsia"/>
          <w:sz w:val="28"/>
          <w:szCs w:val="28"/>
        </w:rPr>
        <w:t>以脱贫攻坚统揽全镇经济社会发展全局，坚持问题导向，紧紧跟进市委、市政府关于“三确保一力争”要求，凝心聚力强化政策落实、工作落实、责任落实。</w:t>
      </w:r>
    </w:p>
    <w:p w:rsidR="00EC7735" w:rsidRPr="001E6F63" w:rsidRDefault="00EC7735" w:rsidP="001E6F63">
      <w:pPr>
        <w:spacing w:line="408" w:lineRule="auto"/>
        <w:ind w:firstLineChars="200" w:firstLine="560"/>
        <w:rPr>
          <w:rFonts w:ascii="仿宋" w:eastAsia="仿宋" w:hAnsi="仿宋"/>
          <w:sz w:val="28"/>
          <w:szCs w:val="28"/>
        </w:rPr>
      </w:pPr>
      <w:r w:rsidRPr="001E6F63">
        <w:rPr>
          <w:rFonts w:ascii="仿宋" w:eastAsia="仿宋" w:hAnsi="仿宋"/>
          <w:sz w:val="28"/>
          <w:szCs w:val="28"/>
        </w:rPr>
        <w:lastRenderedPageBreak/>
        <w:t>严格遵循</w:t>
      </w:r>
      <w:r w:rsidRPr="001E6F63">
        <w:rPr>
          <w:rFonts w:ascii="仿宋" w:eastAsia="仿宋" w:hAnsi="仿宋" w:hint="eastAsia"/>
          <w:sz w:val="28"/>
          <w:szCs w:val="28"/>
        </w:rPr>
        <w:t>《龙川县产业“以奖代补”实施方案》（龙扶办〔2017〕21号）文件规定，在村“两委”干部和帮扶工作队深入贫困户家庭了解劳动力和家庭生产情况的前提下，根据贫困户发展意愿，对其进行产业资金入股企业、发展光伏项目等资产性项目进行帮扶；积极鼓励贫困户通过发展家庭种养“短平快”项目增加家庭收入。主要发展的项目有：①养殖项目：包括养牛、猪、鸡、鸭、羊、兔子、蜜蜂等；②种植项目：包括水稻、玉米、花生等粮油作物和蔬菜、油菜、菌菇等经济作物；③</w:t>
      </w:r>
      <w:r w:rsidRPr="001E6F63">
        <w:rPr>
          <w:rFonts w:ascii="仿宋" w:eastAsia="仿宋" w:hAnsi="仿宋"/>
          <w:sz w:val="28"/>
          <w:szCs w:val="28"/>
        </w:rPr>
        <w:t xml:space="preserve"> 生产工具购买</w:t>
      </w:r>
      <w:r w:rsidRPr="001E6F63">
        <w:rPr>
          <w:rFonts w:ascii="仿宋" w:eastAsia="仿宋" w:hAnsi="仿宋" w:hint="eastAsia"/>
          <w:sz w:val="28"/>
          <w:szCs w:val="28"/>
        </w:rPr>
        <w:t>；④生产场地搭建。</w:t>
      </w:r>
    </w:p>
    <w:p w:rsidR="00EC7735" w:rsidRPr="001E6F63" w:rsidRDefault="00EC7735" w:rsidP="001E6F63">
      <w:pPr>
        <w:spacing w:line="408" w:lineRule="auto"/>
        <w:ind w:firstLineChars="200" w:firstLine="560"/>
        <w:rPr>
          <w:rFonts w:ascii="仿宋" w:eastAsia="仿宋" w:hAnsi="仿宋"/>
          <w:sz w:val="28"/>
          <w:szCs w:val="28"/>
        </w:rPr>
      </w:pPr>
      <w:r w:rsidRPr="001E6F63">
        <w:rPr>
          <w:rFonts w:ascii="仿宋" w:eastAsia="仿宋" w:hAnsi="仿宋" w:hint="eastAsia"/>
          <w:sz w:val="28"/>
          <w:szCs w:val="28"/>
        </w:rPr>
        <w:t>根据《中共龙川县委龙川县人民政府关于新时期精准扶贫精准脱贫三年攻坚的实施意见》（龙委发〔2016〕75号）文件精神，2016-2020年5年内市、县两级每年拨付10万元村级补助资金用于村内公益事业、村集体经济发展等项目，由帮扶单位会同村委会组织实施，其中小型公益项目主要包括道路硬底化、路灯、饮用水管改造、小型水利工程、村级卫生站和村民公共活动场所建设。</w:t>
      </w:r>
    </w:p>
    <w:p w:rsidR="00764512" w:rsidRPr="001E6F63" w:rsidRDefault="008F6C06" w:rsidP="007956EA">
      <w:pPr>
        <w:ind w:firstLineChars="200" w:firstLine="562"/>
        <w:rPr>
          <w:rFonts w:ascii="仿宋" w:eastAsia="仿宋" w:hAnsi="仿宋" w:cs="仿宋"/>
          <w:b/>
          <w:sz w:val="28"/>
          <w:szCs w:val="28"/>
        </w:rPr>
      </w:pPr>
      <w:r w:rsidRPr="001E6F63">
        <w:rPr>
          <w:rFonts w:ascii="仿宋" w:eastAsia="仿宋" w:hAnsi="仿宋" w:cs="仿宋" w:hint="eastAsia"/>
          <w:b/>
          <w:sz w:val="28"/>
          <w:szCs w:val="28"/>
        </w:rPr>
        <w:t>2.绩效指标</w:t>
      </w:r>
    </w:p>
    <w:p w:rsidR="000A00D5" w:rsidRPr="001E6F63" w:rsidRDefault="000A00D5"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①贫困户入股龙川牛恩泰畜牧养殖有限公司</w:t>
      </w:r>
    </w:p>
    <w:p w:rsidR="000A00D5" w:rsidRPr="001E6F63" w:rsidRDefault="000A00D5"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②浮石村入股宝新农民种养合作社</w:t>
      </w:r>
    </w:p>
    <w:p w:rsidR="000A00D5" w:rsidRPr="001E6F63" w:rsidRDefault="000A00D5"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③莲南村、老隆村、涧洞村入股龙川县龙头山原生态农业发展有限公司</w:t>
      </w:r>
    </w:p>
    <w:p w:rsidR="000A00D5" w:rsidRPr="001E6F63" w:rsidRDefault="000A00D5"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④联亨村贫困户入股联亨村村级光伏发电站</w:t>
      </w:r>
    </w:p>
    <w:p w:rsidR="000A00D5" w:rsidRPr="001E6F63" w:rsidRDefault="000A00D5"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⑤官坑村贫困户入股老隆镇牛崆水电站</w:t>
      </w:r>
    </w:p>
    <w:p w:rsidR="000A00D5" w:rsidRPr="001E6F63" w:rsidRDefault="000A00D5"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⑥包金泰入股江边村光伏发电站</w:t>
      </w:r>
    </w:p>
    <w:p w:rsidR="00186B1D" w:rsidRPr="001E6F63" w:rsidRDefault="000A00D5"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lastRenderedPageBreak/>
        <w:t>⑦</w:t>
      </w:r>
      <w:r w:rsidR="00186B1D" w:rsidRPr="001E6F63">
        <w:rPr>
          <w:rFonts w:ascii="仿宋" w:eastAsia="仿宋" w:hAnsi="仿宋" w:hint="eastAsia"/>
          <w:sz w:val="28"/>
          <w:szCs w:val="28"/>
        </w:rPr>
        <w:t>浮石村贫困户发展家庭小型光伏项目</w:t>
      </w:r>
    </w:p>
    <w:p w:rsidR="002A3F4E" w:rsidRPr="001E6F63" w:rsidRDefault="002A3F4E" w:rsidP="001E6F63">
      <w:pPr>
        <w:spacing w:line="408" w:lineRule="auto"/>
        <w:ind w:firstLineChars="150" w:firstLine="420"/>
        <w:rPr>
          <w:rFonts w:ascii="仿宋" w:eastAsia="仿宋" w:hAnsi="仿宋"/>
          <w:sz w:val="28"/>
          <w:szCs w:val="28"/>
        </w:rPr>
      </w:pPr>
      <w:r w:rsidRPr="001E6F63">
        <w:rPr>
          <w:rFonts w:ascii="仿宋" w:eastAsia="仿宋" w:hAnsi="仿宋" w:hint="eastAsia"/>
          <w:sz w:val="28"/>
          <w:szCs w:val="28"/>
        </w:rPr>
        <w:t>⑧村基础设施建设</w:t>
      </w:r>
    </w:p>
    <w:p w:rsidR="00764512" w:rsidRPr="001E6F63" w:rsidRDefault="008F6C06" w:rsidP="001E6F63">
      <w:pPr>
        <w:ind w:firstLineChars="200" w:firstLine="602"/>
        <w:rPr>
          <w:rFonts w:ascii="仿宋" w:eastAsia="仿宋" w:hAnsi="仿宋" w:cs="仿宋"/>
          <w:b/>
          <w:sz w:val="30"/>
          <w:szCs w:val="30"/>
        </w:rPr>
      </w:pPr>
      <w:r w:rsidRPr="001E6F63">
        <w:rPr>
          <w:rFonts w:ascii="仿宋" w:eastAsia="仿宋" w:hAnsi="仿宋" w:cs="仿宋" w:hint="eastAsia"/>
          <w:b/>
          <w:sz w:val="30"/>
          <w:szCs w:val="30"/>
        </w:rPr>
        <w:t>二、主要绩效</w:t>
      </w:r>
    </w:p>
    <w:p w:rsidR="00764512" w:rsidRPr="001E6F63" w:rsidRDefault="008F6C06" w:rsidP="001E6F63">
      <w:pPr>
        <w:ind w:firstLineChars="200" w:firstLine="602"/>
        <w:rPr>
          <w:rFonts w:ascii="仿宋" w:eastAsia="仿宋" w:hAnsi="仿宋" w:cs="仿宋"/>
          <w:b/>
          <w:sz w:val="30"/>
          <w:szCs w:val="30"/>
        </w:rPr>
      </w:pPr>
      <w:r w:rsidRPr="001E6F63">
        <w:rPr>
          <w:rFonts w:ascii="仿宋" w:eastAsia="仿宋" w:hAnsi="仿宋" w:cs="仿宋" w:hint="eastAsia"/>
          <w:b/>
          <w:sz w:val="30"/>
          <w:szCs w:val="30"/>
        </w:rPr>
        <w:t>（一）评价结论</w:t>
      </w:r>
    </w:p>
    <w:p w:rsidR="00764512" w:rsidRPr="001E6F63" w:rsidRDefault="008F6C06" w:rsidP="001E6F63">
      <w:pPr>
        <w:spacing w:line="360" w:lineRule="auto"/>
        <w:ind w:firstLineChars="200" w:firstLine="560"/>
        <w:jc w:val="left"/>
        <w:rPr>
          <w:rFonts w:ascii="仿宋" w:eastAsia="仿宋" w:hAnsi="仿宋" w:cs="仿宋"/>
          <w:sz w:val="28"/>
          <w:szCs w:val="28"/>
        </w:rPr>
      </w:pPr>
      <w:r w:rsidRPr="001E6F63">
        <w:rPr>
          <w:rFonts w:ascii="仿宋" w:eastAsia="仿宋" w:hAnsi="仿宋" w:cs="仿宋" w:hint="eastAsia"/>
          <w:sz w:val="28"/>
          <w:szCs w:val="28"/>
        </w:rPr>
        <w:t>综合项目单位自评、评价小组对自评材料审核和现场核查的评价结果，</w:t>
      </w:r>
      <w:r w:rsidR="000A00D5" w:rsidRPr="001E6F63">
        <w:rPr>
          <w:rFonts w:ascii="仿宋" w:eastAsia="仿宋" w:hAnsi="仿宋" w:cs="仿宋" w:hint="eastAsia"/>
          <w:sz w:val="28"/>
          <w:szCs w:val="28"/>
        </w:rPr>
        <w:t>2017-2019年度龙川县老隆镇精准扶贫</w:t>
      </w:r>
      <w:r w:rsidRPr="001E6F63">
        <w:rPr>
          <w:rFonts w:ascii="仿宋" w:eastAsia="仿宋" w:hAnsi="仿宋" w:cs="仿宋" w:hint="eastAsia"/>
          <w:sz w:val="28"/>
          <w:szCs w:val="28"/>
        </w:rPr>
        <w:t>项目整体而言，基本能按照预期计划实施，完成项目的既定目标，并取得了良好的经济效益和社会效益，因而综合评定</w:t>
      </w:r>
      <w:r w:rsidR="000A00D5" w:rsidRPr="001E6F63">
        <w:rPr>
          <w:rFonts w:ascii="仿宋" w:eastAsia="仿宋" w:hAnsi="仿宋" w:cs="仿宋" w:hint="eastAsia"/>
          <w:sz w:val="28"/>
          <w:szCs w:val="28"/>
        </w:rPr>
        <w:t>2017-2019年度龙川县老隆镇精准扶贫</w:t>
      </w:r>
      <w:r w:rsidRPr="001E6F63">
        <w:rPr>
          <w:rFonts w:ascii="仿宋" w:eastAsia="仿宋" w:hAnsi="仿宋" w:cs="仿宋" w:hint="eastAsia"/>
          <w:sz w:val="28"/>
          <w:szCs w:val="28"/>
        </w:rPr>
        <w:t>项目工作绩效得分为</w:t>
      </w:r>
      <w:r w:rsidR="00881685" w:rsidRPr="001E6F63">
        <w:rPr>
          <w:rFonts w:ascii="仿宋" w:eastAsia="仿宋" w:hAnsi="仿宋" w:hint="eastAsia"/>
          <w:sz w:val="28"/>
          <w:szCs w:val="28"/>
        </w:rPr>
        <w:t>91</w:t>
      </w:r>
      <w:r w:rsidRPr="001E6F63">
        <w:rPr>
          <w:rFonts w:ascii="仿宋" w:eastAsia="仿宋" w:hAnsi="仿宋" w:cs="仿宋" w:hint="eastAsia"/>
          <w:sz w:val="28"/>
          <w:szCs w:val="28"/>
        </w:rPr>
        <w:t>分（各指标得分见附件2），绩效等级为“</w:t>
      </w:r>
      <w:r w:rsidR="00C07374" w:rsidRPr="001E6F63">
        <w:rPr>
          <w:rFonts w:ascii="仿宋" w:eastAsia="仿宋" w:hAnsi="仿宋" w:hint="eastAsia"/>
          <w:sz w:val="28"/>
          <w:szCs w:val="28"/>
        </w:rPr>
        <w:t>优秀</w:t>
      </w:r>
      <w:r w:rsidRPr="001E6F63">
        <w:rPr>
          <w:rFonts w:ascii="仿宋" w:eastAsia="仿宋" w:hAnsi="仿宋" w:cs="仿宋" w:hint="eastAsia"/>
          <w:sz w:val="28"/>
          <w:szCs w:val="28"/>
        </w:rPr>
        <w:t>”。</w:t>
      </w:r>
    </w:p>
    <w:p w:rsidR="00764512" w:rsidRPr="001E6F63" w:rsidRDefault="008F6C06" w:rsidP="001E6F63">
      <w:pPr>
        <w:ind w:firstLineChars="200" w:firstLine="602"/>
        <w:rPr>
          <w:rFonts w:ascii="仿宋" w:eastAsia="仿宋" w:hAnsi="仿宋" w:cs="仿宋"/>
          <w:b/>
          <w:sz w:val="30"/>
          <w:szCs w:val="30"/>
        </w:rPr>
      </w:pPr>
      <w:r w:rsidRPr="001E6F63">
        <w:rPr>
          <w:rFonts w:ascii="仿宋" w:eastAsia="仿宋" w:hAnsi="仿宋" w:cs="仿宋" w:hint="eastAsia"/>
          <w:b/>
          <w:sz w:val="30"/>
          <w:szCs w:val="30"/>
        </w:rPr>
        <w:t>（二）绩效情况（主要经验）</w:t>
      </w:r>
    </w:p>
    <w:p w:rsidR="00764512" w:rsidRPr="001E6F63" w:rsidRDefault="008F6C06" w:rsidP="001E6F63">
      <w:pPr>
        <w:spacing w:line="408" w:lineRule="auto"/>
        <w:ind w:firstLineChars="200" w:firstLine="560"/>
        <w:rPr>
          <w:rFonts w:ascii="仿宋" w:eastAsia="仿宋" w:hAnsi="仿宋" w:cs="仿宋"/>
          <w:sz w:val="28"/>
          <w:szCs w:val="28"/>
        </w:rPr>
      </w:pPr>
      <w:r w:rsidRPr="001E6F63">
        <w:rPr>
          <w:rFonts w:ascii="仿宋" w:eastAsia="仿宋" w:hAnsi="仿宋" w:cs="仿宋" w:hint="eastAsia"/>
          <w:sz w:val="28"/>
          <w:szCs w:val="28"/>
        </w:rPr>
        <w:t>1.</w:t>
      </w:r>
      <w:r w:rsidR="00D036CC" w:rsidRPr="001E6F63">
        <w:rPr>
          <w:rFonts w:ascii="仿宋" w:eastAsia="仿宋" w:hAnsi="仿宋" w:cs="仿宋" w:hint="eastAsia"/>
          <w:sz w:val="28"/>
          <w:szCs w:val="28"/>
        </w:rPr>
        <w:t>责任落实</w:t>
      </w:r>
      <w:r w:rsidR="00220584" w:rsidRPr="001E6F63">
        <w:rPr>
          <w:rFonts w:ascii="仿宋" w:eastAsia="仿宋" w:hAnsi="仿宋" w:cs="仿宋" w:hint="eastAsia"/>
          <w:sz w:val="28"/>
          <w:szCs w:val="28"/>
        </w:rPr>
        <w:t>、制度建立</w:t>
      </w:r>
    </w:p>
    <w:p w:rsidR="001B6D40" w:rsidRPr="001E6F63" w:rsidRDefault="00D036CC" w:rsidP="001E6F63">
      <w:pPr>
        <w:spacing w:line="408" w:lineRule="auto"/>
        <w:ind w:firstLineChars="200" w:firstLine="560"/>
        <w:rPr>
          <w:rFonts w:ascii="仿宋" w:eastAsia="仿宋" w:hAnsi="仿宋" w:cs="仿宋"/>
          <w:sz w:val="28"/>
          <w:szCs w:val="28"/>
        </w:rPr>
      </w:pPr>
      <w:r w:rsidRPr="001E6F63">
        <w:rPr>
          <w:rFonts w:ascii="仿宋" w:eastAsia="仿宋" w:hAnsi="仿宋" w:cs="仿宋" w:hint="eastAsia"/>
          <w:sz w:val="28"/>
          <w:szCs w:val="28"/>
        </w:rPr>
        <w:t>完善机构，建章立制，</w:t>
      </w:r>
      <w:r w:rsidR="00220584" w:rsidRPr="001E6F63">
        <w:rPr>
          <w:rFonts w:ascii="仿宋" w:eastAsia="仿宋" w:hAnsi="仿宋" w:cs="仿宋" w:hint="eastAsia"/>
          <w:sz w:val="28"/>
          <w:szCs w:val="28"/>
        </w:rPr>
        <w:t>加强扶贫组织建设。根据工作分工，成立老隆镇精准扶贫工作领导小组，进一步明确镇主要领导作为帮扶工作第一责任人，明确分管领导，落实具体人员，确定工作目标，从责任制建立、建设项目资金预算</w:t>
      </w:r>
      <w:r w:rsidR="001B6D40" w:rsidRPr="001E6F63">
        <w:rPr>
          <w:rFonts w:ascii="仿宋" w:eastAsia="仿宋" w:hAnsi="仿宋" w:cs="仿宋" w:hint="eastAsia"/>
          <w:sz w:val="28"/>
          <w:szCs w:val="28"/>
        </w:rPr>
        <w:t>、</w:t>
      </w:r>
      <w:r w:rsidR="00220584" w:rsidRPr="001E6F63">
        <w:rPr>
          <w:rFonts w:ascii="仿宋" w:eastAsia="仿宋" w:hAnsi="仿宋" w:cs="仿宋" w:hint="eastAsia"/>
          <w:sz w:val="28"/>
          <w:szCs w:val="28"/>
        </w:rPr>
        <w:t>审核以及项目质量监督等</w:t>
      </w:r>
      <w:r w:rsidR="001B6D40" w:rsidRPr="001E6F63">
        <w:rPr>
          <w:rFonts w:ascii="仿宋" w:eastAsia="仿宋" w:hAnsi="仿宋" w:cs="仿宋" w:hint="eastAsia"/>
          <w:sz w:val="28"/>
          <w:szCs w:val="28"/>
        </w:rPr>
        <w:t>制定严谨严格的扶贫项目管理制度，有效促进项目落实与管理。</w:t>
      </w:r>
    </w:p>
    <w:p w:rsidR="00764512" w:rsidRPr="001E6F63" w:rsidRDefault="008F6C06" w:rsidP="001E6F63">
      <w:pPr>
        <w:spacing w:line="408" w:lineRule="auto"/>
        <w:ind w:firstLineChars="200" w:firstLine="560"/>
        <w:rPr>
          <w:rFonts w:ascii="仿宋" w:eastAsia="仿宋" w:hAnsi="仿宋" w:cs="仿宋"/>
          <w:sz w:val="28"/>
          <w:szCs w:val="28"/>
        </w:rPr>
      </w:pPr>
      <w:r w:rsidRPr="001E6F63">
        <w:rPr>
          <w:rFonts w:ascii="仿宋" w:eastAsia="仿宋" w:hAnsi="仿宋" w:cs="仿宋" w:hint="eastAsia"/>
          <w:sz w:val="28"/>
          <w:szCs w:val="28"/>
        </w:rPr>
        <w:t>2.</w:t>
      </w:r>
      <w:r w:rsidR="00220584" w:rsidRPr="001E6F63">
        <w:rPr>
          <w:rFonts w:ascii="仿宋" w:eastAsia="仿宋" w:hAnsi="仿宋" w:cs="仿宋" w:hint="eastAsia"/>
          <w:sz w:val="28"/>
          <w:szCs w:val="28"/>
        </w:rPr>
        <w:t>产业扶贫</w:t>
      </w:r>
    </w:p>
    <w:p w:rsidR="005603BA" w:rsidRPr="001E6F63" w:rsidRDefault="00220584" w:rsidP="001E6F63">
      <w:pPr>
        <w:spacing w:line="408" w:lineRule="auto"/>
        <w:ind w:firstLineChars="200" w:firstLine="560"/>
        <w:rPr>
          <w:rFonts w:ascii="仿宋" w:eastAsia="仿宋" w:hAnsi="仿宋" w:cs="仿宋"/>
          <w:sz w:val="28"/>
          <w:szCs w:val="28"/>
        </w:rPr>
      </w:pPr>
      <w:r w:rsidRPr="001E6F63">
        <w:rPr>
          <w:rFonts w:ascii="仿宋" w:eastAsia="仿宋" w:hAnsi="仿宋" w:cs="仿宋" w:hint="eastAsia"/>
          <w:sz w:val="28"/>
          <w:szCs w:val="28"/>
        </w:rPr>
        <w:t>狠抓扶贫项目建设，经过深入调研，积极探索，周密规划，采取“长短结合”的方式助力贫困户脱贫致富。</w:t>
      </w:r>
      <w:r w:rsidR="001B6D40" w:rsidRPr="001E6F63">
        <w:rPr>
          <w:rFonts w:ascii="仿宋" w:eastAsia="仿宋" w:hAnsi="仿宋" w:cs="仿宋" w:hint="eastAsia"/>
          <w:sz w:val="28"/>
          <w:szCs w:val="28"/>
        </w:rPr>
        <w:t>长期建设项目聘请第三方评估机构，对资金入股建设项目进行风险评估，确保项目实施符合相关产业发展政策，前期评估确保项目设立的正确性、明确性，促进贫</w:t>
      </w:r>
      <w:r w:rsidR="001B6D40" w:rsidRPr="001E6F63">
        <w:rPr>
          <w:rFonts w:ascii="仿宋" w:eastAsia="仿宋" w:hAnsi="仿宋" w:cs="仿宋" w:hint="eastAsia"/>
          <w:sz w:val="28"/>
          <w:szCs w:val="28"/>
        </w:rPr>
        <w:lastRenderedPageBreak/>
        <w:t>困户增收脱贫，建设和谐社会，推动龙川县经济社会科持续发展。</w:t>
      </w:r>
      <w:r w:rsidR="005603BA" w:rsidRPr="001E6F63">
        <w:rPr>
          <w:rFonts w:ascii="仿宋" w:eastAsia="仿宋" w:hAnsi="仿宋" w:cs="仿宋" w:hint="eastAsia"/>
          <w:sz w:val="28"/>
          <w:szCs w:val="28"/>
        </w:rPr>
        <w:t>积极鼓励有劳动力的贫困户自力更生，发展家庭种养的小型种营养项目。</w:t>
      </w:r>
    </w:p>
    <w:p w:rsidR="00005772" w:rsidRPr="001E6F63" w:rsidRDefault="001B6D40" w:rsidP="001E6F63">
      <w:pPr>
        <w:spacing w:line="408" w:lineRule="auto"/>
        <w:ind w:firstLineChars="150" w:firstLine="420"/>
        <w:rPr>
          <w:rFonts w:ascii="仿宋" w:eastAsia="仿宋" w:hAnsi="仿宋"/>
          <w:sz w:val="28"/>
          <w:szCs w:val="28"/>
        </w:rPr>
      </w:pPr>
      <w:r w:rsidRPr="001E6F63">
        <w:rPr>
          <w:rFonts w:ascii="仿宋" w:eastAsia="仿宋" w:hAnsi="仿宋" w:cs="仿宋" w:hint="eastAsia"/>
          <w:sz w:val="28"/>
          <w:szCs w:val="28"/>
        </w:rPr>
        <w:t>截止2019年度</w:t>
      </w:r>
      <w:r w:rsidR="005603BA" w:rsidRPr="001E6F63">
        <w:rPr>
          <w:rFonts w:ascii="仿宋" w:eastAsia="仿宋" w:hAnsi="仿宋" w:cs="仿宋" w:hint="eastAsia"/>
          <w:sz w:val="28"/>
          <w:szCs w:val="28"/>
        </w:rPr>
        <w:t>“以奖代补”产业帮扶资金帮助有发展意愿的贫困户发展种养项目，直接受益有劳动力贫困户合计82户。结合各村实际情况精准实施扶贫产业，建成联新村牛恩泰畜牧养殖有限公司和浮石村宝新农业种养合作社，宝新农业种养合作社工吸收贫困户产业帮扶资金29.169万元</w:t>
      </w:r>
      <w:r w:rsidR="003C4814" w:rsidRPr="001E6F63">
        <w:rPr>
          <w:rFonts w:ascii="仿宋" w:eastAsia="仿宋" w:hAnsi="仿宋" w:cs="仿宋" w:hint="eastAsia"/>
          <w:sz w:val="28"/>
          <w:szCs w:val="28"/>
        </w:rPr>
        <w:t>，2018年实现贫困户人均分红1156元，2019年度实现人均分红1508元，每年黑羽鸡产量大9600只，绿壳鸡蛋12500个，销售额60多万元；</w:t>
      </w:r>
      <w:r w:rsidR="00005772" w:rsidRPr="001E6F63">
        <w:rPr>
          <w:rFonts w:ascii="仿宋" w:eastAsia="仿宋" w:hAnsi="仿宋" w:cs="仿宋" w:hint="eastAsia"/>
          <w:sz w:val="28"/>
          <w:szCs w:val="28"/>
        </w:rPr>
        <w:t>截止</w:t>
      </w:r>
      <w:r w:rsidR="00005772" w:rsidRPr="001E6F63">
        <w:rPr>
          <w:rFonts w:ascii="仿宋" w:eastAsia="仿宋" w:hAnsi="仿宋" w:hint="eastAsia"/>
          <w:sz w:val="28"/>
          <w:szCs w:val="28"/>
        </w:rPr>
        <w:t>2019年老隆镇12个村贫困户入股牛恩泰畜牧养殖有限公司共计91户，入股人数337人，入股金额共计237.11万元。2019年度获得分红共计15.07万元。</w:t>
      </w:r>
    </w:p>
    <w:p w:rsidR="00764512" w:rsidRPr="001E6F63" w:rsidRDefault="008F6C06" w:rsidP="001E6F63">
      <w:pPr>
        <w:ind w:firstLineChars="200" w:firstLine="602"/>
        <w:rPr>
          <w:rFonts w:ascii="仿宋" w:eastAsia="仿宋" w:hAnsi="仿宋" w:cs="仿宋"/>
          <w:b/>
          <w:sz w:val="30"/>
          <w:szCs w:val="30"/>
        </w:rPr>
      </w:pPr>
      <w:r w:rsidRPr="001E6F63">
        <w:rPr>
          <w:rFonts w:ascii="仿宋" w:eastAsia="仿宋" w:hAnsi="仿宋" w:cs="仿宋" w:hint="eastAsia"/>
          <w:b/>
          <w:sz w:val="30"/>
          <w:szCs w:val="30"/>
        </w:rPr>
        <w:t>三、存在问题</w:t>
      </w:r>
    </w:p>
    <w:p w:rsidR="00764512" w:rsidRPr="001E6F63" w:rsidRDefault="009249C1" w:rsidP="001E6F63">
      <w:pPr>
        <w:spacing w:line="408" w:lineRule="auto"/>
        <w:ind w:firstLineChars="250" w:firstLine="700"/>
        <w:rPr>
          <w:rFonts w:ascii="仿宋" w:eastAsia="仿宋" w:hAnsi="仿宋" w:cs="仿宋"/>
          <w:sz w:val="28"/>
          <w:szCs w:val="28"/>
        </w:rPr>
      </w:pPr>
      <w:r w:rsidRPr="001E6F63">
        <w:rPr>
          <w:rFonts w:ascii="仿宋" w:eastAsia="仿宋" w:hAnsi="仿宋" w:cs="仿宋" w:hint="eastAsia"/>
          <w:sz w:val="28"/>
          <w:szCs w:val="28"/>
        </w:rPr>
        <w:t>1、</w:t>
      </w:r>
      <w:r w:rsidR="00992BC7" w:rsidRPr="001E6F63">
        <w:rPr>
          <w:rFonts w:ascii="仿宋" w:eastAsia="仿宋" w:hAnsi="仿宋" w:cs="仿宋" w:hint="eastAsia"/>
          <w:sz w:val="28"/>
          <w:szCs w:val="28"/>
        </w:rPr>
        <w:t>未建立专项资金辅助账</w:t>
      </w:r>
      <w:r w:rsidR="00DA4097" w:rsidRPr="001E6F63">
        <w:rPr>
          <w:rFonts w:ascii="仿宋" w:eastAsia="仿宋" w:hAnsi="仿宋" w:cs="仿宋" w:hint="eastAsia"/>
          <w:sz w:val="28"/>
          <w:szCs w:val="28"/>
        </w:rPr>
        <w:t>，扶贫资金金额较大，导致专项资金收支会计账资料查找</w:t>
      </w:r>
      <w:r w:rsidR="00C3718B" w:rsidRPr="001E6F63">
        <w:rPr>
          <w:rFonts w:ascii="仿宋" w:eastAsia="仿宋" w:hAnsi="仿宋" w:cs="仿宋" w:hint="eastAsia"/>
          <w:sz w:val="28"/>
          <w:szCs w:val="28"/>
        </w:rPr>
        <w:t>工作量大、资金核对</w:t>
      </w:r>
      <w:r w:rsidR="00DA4097" w:rsidRPr="001E6F63">
        <w:rPr>
          <w:rFonts w:ascii="仿宋" w:eastAsia="仿宋" w:hAnsi="仿宋" w:cs="仿宋" w:hint="eastAsia"/>
          <w:sz w:val="28"/>
          <w:szCs w:val="28"/>
        </w:rPr>
        <w:t>困难。</w:t>
      </w:r>
    </w:p>
    <w:p w:rsidR="009249C1" w:rsidRPr="001E6F63" w:rsidRDefault="009249C1" w:rsidP="001E6F63">
      <w:pPr>
        <w:spacing w:line="408" w:lineRule="auto"/>
        <w:ind w:firstLineChars="250" w:firstLine="700"/>
        <w:rPr>
          <w:rFonts w:ascii="仿宋" w:eastAsia="仿宋" w:hAnsi="仿宋" w:cs="仿宋"/>
          <w:sz w:val="28"/>
          <w:szCs w:val="28"/>
        </w:rPr>
      </w:pPr>
      <w:r w:rsidRPr="001E6F63">
        <w:rPr>
          <w:rFonts w:ascii="仿宋" w:eastAsia="仿宋" w:hAnsi="仿宋" w:cs="仿宋" w:hint="eastAsia"/>
          <w:sz w:val="28"/>
          <w:szCs w:val="28"/>
        </w:rPr>
        <w:t>2、老隆镇贫困户投资入股资金量大，投资监管方未制定投资入股企业的监管制度和措施，</w:t>
      </w:r>
      <w:r w:rsidR="00EC7735" w:rsidRPr="001E6F63">
        <w:rPr>
          <w:rFonts w:ascii="仿宋" w:eastAsia="仿宋" w:hAnsi="仿宋" w:cs="仿宋" w:hint="eastAsia"/>
          <w:sz w:val="28"/>
          <w:szCs w:val="28"/>
        </w:rPr>
        <w:t>可能存在</w:t>
      </w:r>
      <w:r w:rsidRPr="001E6F63">
        <w:rPr>
          <w:rFonts w:ascii="仿宋" w:eastAsia="仿宋" w:hAnsi="仿宋" w:cs="仿宋" w:hint="eastAsia"/>
          <w:sz w:val="28"/>
          <w:szCs w:val="28"/>
        </w:rPr>
        <w:t>投资风险。</w:t>
      </w:r>
    </w:p>
    <w:p w:rsidR="00764512" w:rsidRPr="001E6F63" w:rsidRDefault="008F6C06" w:rsidP="001E6F63">
      <w:pPr>
        <w:ind w:firstLineChars="200" w:firstLine="602"/>
        <w:rPr>
          <w:rFonts w:ascii="仿宋" w:eastAsia="仿宋" w:hAnsi="仿宋" w:cs="仿宋"/>
          <w:b/>
          <w:sz w:val="30"/>
          <w:szCs w:val="30"/>
        </w:rPr>
      </w:pPr>
      <w:r w:rsidRPr="001E6F63">
        <w:rPr>
          <w:rFonts w:ascii="仿宋" w:eastAsia="仿宋" w:hAnsi="仿宋" w:cs="仿宋" w:hint="eastAsia"/>
          <w:b/>
          <w:sz w:val="30"/>
          <w:szCs w:val="30"/>
        </w:rPr>
        <w:t>四、改进建议</w:t>
      </w:r>
    </w:p>
    <w:p w:rsidR="00992BC7" w:rsidRPr="001E6F63" w:rsidRDefault="009249C1" w:rsidP="001E6F63">
      <w:pPr>
        <w:spacing w:line="408" w:lineRule="auto"/>
        <w:ind w:firstLineChars="200" w:firstLine="560"/>
        <w:rPr>
          <w:rFonts w:ascii="仿宋" w:eastAsia="仿宋" w:hAnsi="仿宋" w:cs="仿宋"/>
          <w:sz w:val="28"/>
          <w:szCs w:val="28"/>
        </w:rPr>
      </w:pPr>
      <w:r w:rsidRPr="001E6F63">
        <w:rPr>
          <w:rFonts w:ascii="仿宋" w:eastAsia="仿宋" w:hAnsi="仿宋" w:cs="仿宋" w:hint="eastAsia"/>
          <w:sz w:val="28"/>
          <w:szCs w:val="28"/>
        </w:rPr>
        <w:t>1、</w:t>
      </w:r>
      <w:r w:rsidR="00992BC7" w:rsidRPr="001E6F63">
        <w:rPr>
          <w:rFonts w:ascii="仿宋" w:eastAsia="仿宋" w:hAnsi="仿宋" w:cs="仿宋" w:hint="eastAsia"/>
          <w:sz w:val="28"/>
          <w:szCs w:val="28"/>
        </w:rPr>
        <w:t>根据项目建立专项资金辅助账，按照日期及收付款凭证号做流水登记，相关附件资料复印</w:t>
      </w:r>
      <w:r w:rsidR="00096085" w:rsidRPr="001E6F63">
        <w:rPr>
          <w:rFonts w:ascii="仿宋" w:eastAsia="仿宋" w:hAnsi="仿宋" w:cs="仿宋" w:hint="eastAsia"/>
          <w:sz w:val="28"/>
          <w:szCs w:val="28"/>
        </w:rPr>
        <w:t>并</w:t>
      </w:r>
      <w:r w:rsidR="00992BC7" w:rsidRPr="001E6F63">
        <w:rPr>
          <w:rFonts w:ascii="仿宋" w:eastAsia="仿宋" w:hAnsi="仿宋" w:cs="仿宋" w:hint="eastAsia"/>
          <w:sz w:val="28"/>
          <w:szCs w:val="28"/>
        </w:rPr>
        <w:t>放置相关凭证后面，整理装订成册。便于项目资金档案管理，方便查询。</w:t>
      </w:r>
    </w:p>
    <w:p w:rsidR="0030404E" w:rsidRPr="001E6F63" w:rsidRDefault="00152412" w:rsidP="001E6F63">
      <w:pPr>
        <w:pStyle w:val="a5"/>
        <w:widowControl/>
        <w:spacing w:beforeAutospacing="0" w:afterAutospacing="0" w:line="408" w:lineRule="auto"/>
        <w:ind w:firstLineChars="200" w:firstLine="560"/>
        <w:rPr>
          <w:rFonts w:ascii="仿宋" w:eastAsia="仿宋" w:hAnsi="仿宋" w:cs="仿宋"/>
          <w:kern w:val="2"/>
          <w:sz w:val="28"/>
          <w:szCs w:val="28"/>
        </w:rPr>
      </w:pPr>
      <w:r w:rsidRPr="001E6F63">
        <w:rPr>
          <w:rFonts w:ascii="仿宋" w:eastAsia="仿宋" w:hAnsi="仿宋" w:cs="仿宋" w:hint="eastAsia"/>
          <w:kern w:val="2"/>
          <w:sz w:val="28"/>
          <w:szCs w:val="28"/>
        </w:rPr>
        <w:lastRenderedPageBreak/>
        <w:t>2</w:t>
      </w:r>
      <w:r w:rsidR="006D6391" w:rsidRPr="001E6F63">
        <w:rPr>
          <w:rFonts w:ascii="仿宋" w:eastAsia="仿宋" w:hAnsi="仿宋" w:cs="仿宋" w:hint="eastAsia"/>
          <w:kern w:val="2"/>
          <w:sz w:val="28"/>
          <w:szCs w:val="28"/>
        </w:rPr>
        <w:t>、扶贫资金参股注资，</w:t>
      </w:r>
      <w:r w:rsidRPr="001E6F63">
        <w:rPr>
          <w:rFonts w:ascii="仿宋" w:eastAsia="仿宋" w:hAnsi="仿宋" w:cs="仿宋" w:hint="eastAsia"/>
          <w:kern w:val="2"/>
          <w:sz w:val="28"/>
          <w:szCs w:val="28"/>
        </w:rPr>
        <w:t>需要加强风险管控</w:t>
      </w:r>
      <w:r w:rsidR="006D6391" w:rsidRPr="001E6F63">
        <w:rPr>
          <w:rFonts w:ascii="仿宋" w:eastAsia="仿宋" w:hAnsi="仿宋" w:cs="仿宋" w:hint="eastAsia"/>
          <w:kern w:val="2"/>
          <w:sz w:val="28"/>
          <w:szCs w:val="28"/>
        </w:rPr>
        <w:t>与监管措施,</w:t>
      </w:r>
      <w:r w:rsidR="00E54EF2" w:rsidRPr="001E6F63">
        <w:rPr>
          <w:rFonts w:ascii="仿宋" w:eastAsia="仿宋" w:hAnsi="仿宋" w:cs="仿宋" w:hint="eastAsia"/>
          <w:kern w:val="2"/>
          <w:sz w:val="28"/>
          <w:szCs w:val="28"/>
        </w:rPr>
        <w:t>实时跟进</w:t>
      </w:r>
      <w:r w:rsidRPr="001E6F63">
        <w:rPr>
          <w:rFonts w:ascii="仿宋" w:eastAsia="仿宋" w:hAnsi="仿宋" w:cs="仿宋" w:hint="eastAsia"/>
          <w:kern w:val="2"/>
          <w:sz w:val="28"/>
          <w:szCs w:val="28"/>
        </w:rPr>
        <w:t>确保贫困户的投资收益</w:t>
      </w:r>
      <w:r w:rsidR="00E54EF2" w:rsidRPr="001E6F63">
        <w:rPr>
          <w:rFonts w:ascii="仿宋" w:eastAsia="仿宋" w:hAnsi="仿宋" w:cs="仿宋" w:hint="eastAsia"/>
          <w:kern w:val="2"/>
          <w:sz w:val="28"/>
          <w:szCs w:val="28"/>
        </w:rPr>
        <w:t>是否按时</w:t>
      </w:r>
      <w:r w:rsidR="00096085" w:rsidRPr="001E6F63">
        <w:rPr>
          <w:rFonts w:ascii="仿宋" w:eastAsia="仿宋" w:hAnsi="仿宋" w:cs="仿宋" w:hint="eastAsia"/>
          <w:kern w:val="2"/>
          <w:sz w:val="28"/>
          <w:szCs w:val="28"/>
        </w:rPr>
        <w:t>按量</w:t>
      </w:r>
      <w:r w:rsidR="00E54EF2" w:rsidRPr="001E6F63">
        <w:rPr>
          <w:rFonts w:ascii="仿宋" w:eastAsia="仿宋" w:hAnsi="仿宋" w:cs="仿宋" w:hint="eastAsia"/>
          <w:kern w:val="2"/>
          <w:sz w:val="28"/>
          <w:szCs w:val="28"/>
        </w:rPr>
        <w:t>发放，</w:t>
      </w:r>
      <w:r w:rsidR="0030404E" w:rsidRPr="001E6F63">
        <w:rPr>
          <w:rFonts w:ascii="仿宋" w:eastAsia="仿宋" w:hAnsi="仿宋" w:cs="仿宋" w:hint="eastAsia"/>
          <w:kern w:val="2"/>
          <w:sz w:val="28"/>
          <w:szCs w:val="28"/>
        </w:rPr>
        <w:t>如未能实时发放</w:t>
      </w:r>
      <w:r w:rsidR="00096085" w:rsidRPr="001E6F63">
        <w:rPr>
          <w:rFonts w:ascii="仿宋" w:eastAsia="仿宋" w:hAnsi="仿宋" w:cs="仿宋" w:hint="eastAsia"/>
          <w:kern w:val="2"/>
          <w:sz w:val="28"/>
          <w:szCs w:val="28"/>
        </w:rPr>
        <w:t>，</w:t>
      </w:r>
      <w:r w:rsidR="0030404E" w:rsidRPr="001E6F63">
        <w:rPr>
          <w:rFonts w:ascii="仿宋" w:eastAsia="仿宋" w:hAnsi="仿宋" w:cs="仿宋" w:hint="eastAsia"/>
          <w:kern w:val="2"/>
          <w:sz w:val="28"/>
          <w:szCs w:val="28"/>
        </w:rPr>
        <w:t>必要时应及时收回入股资金</w:t>
      </w:r>
      <w:r w:rsidR="006D6391" w:rsidRPr="001E6F63">
        <w:rPr>
          <w:rFonts w:ascii="仿宋" w:eastAsia="仿宋" w:hAnsi="仿宋" w:cs="仿宋" w:hint="eastAsia"/>
          <w:kern w:val="2"/>
          <w:sz w:val="28"/>
          <w:szCs w:val="28"/>
        </w:rPr>
        <w:t>。</w:t>
      </w:r>
    </w:p>
    <w:p w:rsidR="006D6391" w:rsidRPr="001E6F63" w:rsidRDefault="0030404E" w:rsidP="001E6F63">
      <w:pPr>
        <w:pStyle w:val="a5"/>
        <w:widowControl/>
        <w:spacing w:beforeAutospacing="0" w:afterAutospacing="0" w:line="408" w:lineRule="auto"/>
        <w:ind w:firstLineChars="200" w:firstLine="560"/>
        <w:rPr>
          <w:rFonts w:ascii="仿宋" w:eastAsia="仿宋" w:hAnsi="仿宋" w:cs="仿宋"/>
          <w:kern w:val="2"/>
          <w:sz w:val="28"/>
          <w:szCs w:val="28"/>
        </w:rPr>
      </w:pPr>
      <w:r w:rsidRPr="001E6F63">
        <w:rPr>
          <w:rFonts w:ascii="仿宋" w:eastAsia="仿宋" w:hAnsi="仿宋" w:cs="仿宋" w:hint="eastAsia"/>
          <w:kern w:val="2"/>
          <w:sz w:val="28"/>
          <w:szCs w:val="28"/>
        </w:rPr>
        <w:t>3、</w:t>
      </w:r>
      <w:r w:rsidR="006D6391" w:rsidRPr="001E6F63">
        <w:rPr>
          <w:rFonts w:ascii="仿宋" w:eastAsia="仿宋" w:hAnsi="仿宋" w:cs="仿宋" w:hint="eastAsia"/>
          <w:kern w:val="2"/>
          <w:sz w:val="28"/>
          <w:szCs w:val="28"/>
        </w:rPr>
        <w:t>应</w:t>
      </w:r>
      <w:r w:rsidR="00152412" w:rsidRPr="001E6F63">
        <w:rPr>
          <w:rFonts w:ascii="仿宋" w:eastAsia="仿宋" w:hAnsi="仿宋" w:cs="仿宋" w:hint="eastAsia"/>
          <w:kern w:val="2"/>
          <w:sz w:val="28"/>
          <w:szCs w:val="28"/>
        </w:rPr>
        <w:t>要求被参股企业提供</w:t>
      </w:r>
      <w:r w:rsidR="00AA3156">
        <w:rPr>
          <w:rFonts w:ascii="仿宋" w:eastAsia="仿宋" w:hAnsi="仿宋" w:cs="仿宋" w:hint="eastAsia"/>
          <w:kern w:val="2"/>
          <w:sz w:val="28"/>
          <w:szCs w:val="28"/>
        </w:rPr>
        <w:t>有实力的企业作</w:t>
      </w:r>
      <w:r w:rsidR="006D6391" w:rsidRPr="001E6F63">
        <w:rPr>
          <w:rFonts w:ascii="仿宋" w:eastAsia="仿宋" w:hAnsi="仿宋" w:cs="仿宋" w:hint="eastAsia"/>
          <w:kern w:val="2"/>
          <w:sz w:val="28"/>
          <w:szCs w:val="28"/>
        </w:rPr>
        <w:t>第三方资产担保，从而确保</w:t>
      </w:r>
      <w:r w:rsidR="002400C9" w:rsidRPr="001E6F63">
        <w:rPr>
          <w:rFonts w:ascii="仿宋" w:eastAsia="仿宋" w:hAnsi="仿宋" w:cs="仿宋" w:hint="eastAsia"/>
          <w:kern w:val="2"/>
          <w:sz w:val="28"/>
          <w:szCs w:val="28"/>
        </w:rPr>
        <w:t>贫困户切身利益，降低投资风险。</w:t>
      </w:r>
    </w:p>
    <w:p w:rsidR="00152412" w:rsidRPr="001E6F63" w:rsidRDefault="002400C9" w:rsidP="001E6F63">
      <w:pPr>
        <w:pStyle w:val="a5"/>
        <w:widowControl/>
        <w:spacing w:beforeAutospacing="0" w:afterAutospacing="0" w:line="408" w:lineRule="auto"/>
        <w:ind w:firstLineChars="200" w:firstLine="560"/>
        <w:rPr>
          <w:rFonts w:ascii="仿宋" w:eastAsia="仿宋" w:hAnsi="仿宋" w:cs="仿宋"/>
          <w:kern w:val="2"/>
          <w:sz w:val="28"/>
          <w:szCs w:val="28"/>
        </w:rPr>
      </w:pPr>
      <w:r w:rsidRPr="001E6F63">
        <w:rPr>
          <w:rFonts w:ascii="仿宋" w:eastAsia="仿宋" w:hAnsi="仿宋" w:cs="仿宋" w:hint="eastAsia"/>
          <w:kern w:val="2"/>
          <w:sz w:val="28"/>
          <w:szCs w:val="28"/>
        </w:rPr>
        <w:t>4、</w:t>
      </w:r>
      <w:r w:rsidR="00152412" w:rsidRPr="001E6F63">
        <w:rPr>
          <w:rFonts w:ascii="仿宋" w:eastAsia="仿宋" w:hAnsi="仿宋" w:cs="仿宋" w:hint="eastAsia"/>
          <w:kern w:val="2"/>
          <w:sz w:val="28"/>
          <w:szCs w:val="28"/>
        </w:rPr>
        <w:t>关注</w:t>
      </w:r>
      <w:r w:rsidRPr="001E6F63">
        <w:rPr>
          <w:rFonts w:ascii="仿宋" w:eastAsia="仿宋" w:hAnsi="仿宋" w:cs="仿宋" w:hint="eastAsia"/>
          <w:kern w:val="2"/>
          <w:sz w:val="28"/>
          <w:szCs w:val="28"/>
        </w:rPr>
        <w:t>企业</w:t>
      </w:r>
      <w:r w:rsidR="00152412" w:rsidRPr="001E6F63">
        <w:rPr>
          <w:rFonts w:ascii="仿宋" w:eastAsia="仿宋" w:hAnsi="仿宋" w:cs="仿宋" w:hint="eastAsia"/>
          <w:kern w:val="2"/>
          <w:sz w:val="28"/>
          <w:szCs w:val="28"/>
        </w:rPr>
        <w:t>高管变动，年度财务状况</w:t>
      </w:r>
      <w:r w:rsidR="00096085" w:rsidRPr="001E6F63">
        <w:rPr>
          <w:rFonts w:ascii="仿宋" w:eastAsia="仿宋" w:hAnsi="仿宋" w:cs="仿宋" w:hint="eastAsia"/>
          <w:kern w:val="2"/>
          <w:sz w:val="28"/>
          <w:szCs w:val="28"/>
        </w:rPr>
        <w:t>和经营成果</w:t>
      </w:r>
      <w:r w:rsidR="00152412" w:rsidRPr="001E6F63">
        <w:rPr>
          <w:rFonts w:ascii="仿宋" w:eastAsia="仿宋" w:hAnsi="仿宋" w:cs="仿宋" w:hint="eastAsia"/>
          <w:kern w:val="2"/>
          <w:sz w:val="28"/>
          <w:szCs w:val="28"/>
        </w:rPr>
        <w:t>须经</w:t>
      </w:r>
      <w:r w:rsidR="00096085" w:rsidRPr="001E6F63">
        <w:rPr>
          <w:rFonts w:ascii="仿宋" w:eastAsia="仿宋" w:hAnsi="仿宋" w:cs="仿宋" w:hint="eastAsia"/>
          <w:kern w:val="2"/>
          <w:sz w:val="28"/>
          <w:szCs w:val="28"/>
        </w:rPr>
        <w:t>会计师事务所</w:t>
      </w:r>
      <w:r w:rsidR="00152412" w:rsidRPr="001E6F63">
        <w:rPr>
          <w:rFonts w:ascii="仿宋" w:eastAsia="仿宋" w:hAnsi="仿宋" w:cs="仿宋" w:hint="eastAsia"/>
          <w:kern w:val="2"/>
          <w:sz w:val="28"/>
          <w:szCs w:val="28"/>
        </w:rPr>
        <w:t>审计，</w:t>
      </w:r>
      <w:r w:rsidR="00096085" w:rsidRPr="001E6F63">
        <w:rPr>
          <w:rFonts w:ascii="仿宋" w:eastAsia="仿宋" w:hAnsi="仿宋" w:cs="仿宋" w:hint="eastAsia"/>
          <w:kern w:val="2"/>
          <w:sz w:val="28"/>
          <w:szCs w:val="28"/>
        </w:rPr>
        <w:t>并</w:t>
      </w:r>
      <w:r w:rsidR="00152412" w:rsidRPr="001E6F63">
        <w:rPr>
          <w:rFonts w:ascii="仿宋" w:eastAsia="仿宋" w:hAnsi="仿宋" w:cs="仿宋" w:hint="eastAsia"/>
          <w:kern w:val="2"/>
          <w:sz w:val="28"/>
          <w:szCs w:val="28"/>
        </w:rPr>
        <w:t>将会计师事务所出具的审计报告及时提交给所在村委及镇府。</w:t>
      </w:r>
      <w:r w:rsidRPr="001E6F63">
        <w:rPr>
          <w:rFonts w:ascii="仿宋" w:eastAsia="仿宋" w:hAnsi="仿宋" w:cs="仿宋" w:hint="eastAsia"/>
          <w:kern w:val="2"/>
          <w:sz w:val="28"/>
          <w:szCs w:val="28"/>
        </w:rPr>
        <w:t>对审计发现项目存在</w:t>
      </w:r>
      <w:r w:rsidR="00096085" w:rsidRPr="001E6F63">
        <w:rPr>
          <w:rFonts w:ascii="仿宋" w:eastAsia="仿宋" w:hAnsi="仿宋" w:cs="仿宋" w:hint="eastAsia"/>
          <w:kern w:val="2"/>
          <w:sz w:val="28"/>
          <w:szCs w:val="28"/>
        </w:rPr>
        <w:t>的</w:t>
      </w:r>
      <w:r w:rsidRPr="001E6F63">
        <w:rPr>
          <w:rFonts w:ascii="仿宋" w:eastAsia="仿宋" w:hAnsi="仿宋" w:cs="仿宋" w:hint="eastAsia"/>
          <w:kern w:val="2"/>
          <w:sz w:val="28"/>
          <w:szCs w:val="28"/>
        </w:rPr>
        <w:t>问题，应及时制定相应措施</w:t>
      </w:r>
      <w:r w:rsidR="00096085" w:rsidRPr="001E6F63">
        <w:rPr>
          <w:rFonts w:ascii="仿宋" w:eastAsia="仿宋" w:hAnsi="仿宋" w:cs="仿宋" w:hint="eastAsia"/>
          <w:kern w:val="2"/>
          <w:sz w:val="28"/>
          <w:szCs w:val="28"/>
        </w:rPr>
        <w:t>及改进</w:t>
      </w:r>
      <w:r w:rsidRPr="001E6F63">
        <w:rPr>
          <w:rFonts w:ascii="仿宋" w:eastAsia="仿宋" w:hAnsi="仿宋" w:cs="仿宋" w:hint="eastAsia"/>
          <w:kern w:val="2"/>
          <w:sz w:val="28"/>
          <w:szCs w:val="28"/>
        </w:rPr>
        <w:t>。</w:t>
      </w:r>
    </w:p>
    <w:p w:rsidR="00764512" w:rsidRPr="001E6F63" w:rsidRDefault="008F6C06" w:rsidP="001E6F63">
      <w:pPr>
        <w:ind w:firstLineChars="200" w:firstLine="602"/>
        <w:rPr>
          <w:rFonts w:ascii="仿宋" w:eastAsia="仿宋" w:hAnsi="仿宋" w:cs="仿宋"/>
          <w:b/>
          <w:sz w:val="30"/>
          <w:szCs w:val="30"/>
        </w:rPr>
      </w:pPr>
      <w:r w:rsidRPr="001E6F63">
        <w:rPr>
          <w:rFonts w:ascii="仿宋" w:eastAsia="仿宋" w:hAnsi="仿宋" w:cs="仿宋" w:hint="eastAsia"/>
          <w:b/>
          <w:sz w:val="30"/>
          <w:szCs w:val="30"/>
        </w:rPr>
        <w:t>五、评价工作开展情况</w:t>
      </w:r>
    </w:p>
    <w:p w:rsidR="00764512" w:rsidRPr="001E6F63" w:rsidRDefault="008F6C06" w:rsidP="001E6F63">
      <w:pPr>
        <w:spacing w:line="408" w:lineRule="auto"/>
        <w:ind w:firstLineChars="200" w:firstLine="560"/>
        <w:rPr>
          <w:rFonts w:ascii="仿宋" w:eastAsia="仿宋" w:hAnsi="仿宋" w:cs="仿宋"/>
          <w:sz w:val="28"/>
          <w:szCs w:val="28"/>
        </w:rPr>
      </w:pPr>
      <w:r w:rsidRPr="001E6F63">
        <w:rPr>
          <w:rFonts w:ascii="仿宋" w:eastAsia="仿宋" w:hAnsi="仿宋" w:cs="仿宋" w:hint="eastAsia"/>
          <w:sz w:val="28"/>
          <w:szCs w:val="28"/>
        </w:rPr>
        <w:t>评价小组承接本项目后，通过前期调研、评价思路定位、方案评审等关键环节，形成本次绩效评价关注重点：一、关注项目实施进度；二、关注项目取得的成效；三、关注资金的使用效率；四、监管机制、绩效自评落实情况，为主管部门进一步规范管理，推动工作提供建议。评价小组结合评价关注重点，以实施效果为导向设计本项目绩效评价指标体系，通过调研、访谈、问卷、查阅资料，运用文献法、成本效益分析法、社会调查法、综合评分法等方法，对本项目开展绩效评价。期间，现场访谈，了解项目概况及成效等。在此基础上，按照指标体系对相关数据信息进行汇总分析，形成了该项目的绩效评价报告。</w:t>
      </w:r>
    </w:p>
    <w:p w:rsidR="00EA4CFC" w:rsidRPr="000273DB" w:rsidRDefault="00EA4CFC">
      <w:pPr>
        <w:spacing w:line="408" w:lineRule="auto"/>
        <w:ind w:firstLineChars="200" w:firstLine="480"/>
        <w:rPr>
          <w:rFonts w:ascii="Times New Roman" w:eastAsia="宋体" w:hAnsi="Times New Roman" w:cs="仿宋"/>
          <w:sz w:val="24"/>
        </w:rPr>
      </w:pPr>
    </w:p>
    <w:p w:rsidR="00EA4CFC" w:rsidRDefault="00EA4CFC">
      <w:pPr>
        <w:spacing w:line="408" w:lineRule="auto"/>
        <w:ind w:firstLineChars="200" w:firstLine="480"/>
        <w:rPr>
          <w:rFonts w:ascii="Times New Roman" w:eastAsia="宋体" w:hAnsi="Times New Roman" w:cs="仿宋"/>
          <w:sz w:val="24"/>
        </w:rPr>
      </w:pPr>
    </w:p>
    <w:p w:rsidR="001E6F63" w:rsidRDefault="001E6F63">
      <w:pPr>
        <w:spacing w:line="408" w:lineRule="auto"/>
        <w:ind w:firstLineChars="200" w:firstLine="480"/>
        <w:rPr>
          <w:rFonts w:ascii="Times New Roman" w:eastAsia="宋体" w:hAnsi="Times New Roman" w:cs="仿宋"/>
          <w:sz w:val="24"/>
        </w:rPr>
      </w:pPr>
    </w:p>
    <w:p w:rsidR="001E6F63" w:rsidRDefault="001E6F63">
      <w:pPr>
        <w:spacing w:line="408" w:lineRule="auto"/>
        <w:ind w:firstLineChars="200" w:firstLine="480"/>
        <w:rPr>
          <w:rFonts w:ascii="Times New Roman" w:eastAsia="宋体" w:hAnsi="Times New Roman" w:cs="仿宋"/>
          <w:sz w:val="24"/>
        </w:rPr>
      </w:pPr>
    </w:p>
    <w:p w:rsidR="001E6F63" w:rsidRPr="000273DB" w:rsidRDefault="001E6F63">
      <w:pPr>
        <w:spacing w:line="408" w:lineRule="auto"/>
        <w:ind w:firstLineChars="200" w:firstLine="480"/>
        <w:rPr>
          <w:rFonts w:ascii="Times New Roman" w:eastAsia="宋体" w:hAnsi="Times New Roman" w:cs="仿宋"/>
          <w:sz w:val="24"/>
        </w:rPr>
      </w:pPr>
    </w:p>
    <w:p w:rsidR="00764512" w:rsidRPr="001E6F63" w:rsidRDefault="008F6C06" w:rsidP="001E6F63">
      <w:pPr>
        <w:spacing w:line="408" w:lineRule="auto"/>
        <w:ind w:firstLineChars="200" w:firstLine="560"/>
        <w:rPr>
          <w:rFonts w:ascii="仿宋" w:eastAsia="仿宋" w:hAnsi="仿宋" w:cs="仿宋"/>
          <w:sz w:val="28"/>
          <w:szCs w:val="28"/>
        </w:rPr>
      </w:pPr>
      <w:r w:rsidRPr="001E6F63">
        <w:rPr>
          <w:rFonts w:ascii="仿宋" w:eastAsia="仿宋" w:hAnsi="仿宋" w:cs="仿宋" w:hint="eastAsia"/>
          <w:sz w:val="28"/>
          <w:szCs w:val="28"/>
        </w:rPr>
        <w:lastRenderedPageBreak/>
        <w:t>附件：</w:t>
      </w:r>
    </w:p>
    <w:p w:rsidR="00764512" w:rsidRPr="001E6F63" w:rsidRDefault="008F6C06" w:rsidP="001E6F63">
      <w:pPr>
        <w:spacing w:line="408" w:lineRule="auto"/>
        <w:ind w:firstLineChars="350" w:firstLine="980"/>
        <w:rPr>
          <w:rFonts w:ascii="仿宋" w:eastAsia="仿宋" w:hAnsi="仿宋" w:cs="仿宋"/>
          <w:sz w:val="28"/>
          <w:szCs w:val="28"/>
        </w:rPr>
      </w:pPr>
      <w:r w:rsidRPr="001E6F63">
        <w:rPr>
          <w:rFonts w:ascii="仿宋" w:eastAsia="仿宋" w:hAnsi="仿宋" w:cs="仿宋" w:hint="eastAsia"/>
          <w:sz w:val="28"/>
          <w:szCs w:val="28"/>
        </w:rPr>
        <w:t xml:space="preserve"> 1-项目基本情况表</w:t>
      </w:r>
    </w:p>
    <w:p w:rsidR="00764512" w:rsidRPr="001E6F63" w:rsidRDefault="008F6C06" w:rsidP="001E6F63">
      <w:pPr>
        <w:spacing w:line="408" w:lineRule="auto"/>
        <w:ind w:firstLineChars="400" w:firstLine="1120"/>
        <w:rPr>
          <w:rFonts w:ascii="仿宋" w:eastAsia="仿宋" w:hAnsi="仿宋" w:cs="仿宋"/>
          <w:sz w:val="28"/>
          <w:szCs w:val="28"/>
        </w:rPr>
      </w:pPr>
      <w:r w:rsidRPr="001E6F63">
        <w:rPr>
          <w:rFonts w:ascii="仿宋" w:eastAsia="仿宋" w:hAnsi="仿宋" w:cs="仿宋" w:hint="eastAsia"/>
          <w:sz w:val="28"/>
          <w:szCs w:val="28"/>
        </w:rPr>
        <w:t>2-绩效评价指标体系及得分表</w:t>
      </w:r>
    </w:p>
    <w:p w:rsidR="00764512" w:rsidRPr="001E6F63" w:rsidRDefault="008F6C06" w:rsidP="001E6F63">
      <w:pPr>
        <w:spacing w:line="408" w:lineRule="auto"/>
        <w:ind w:firstLineChars="400" w:firstLine="1120"/>
        <w:rPr>
          <w:rFonts w:ascii="仿宋" w:eastAsia="仿宋" w:hAnsi="仿宋" w:cs="仿宋"/>
          <w:sz w:val="28"/>
          <w:szCs w:val="28"/>
        </w:rPr>
      </w:pPr>
      <w:r w:rsidRPr="001E6F63">
        <w:rPr>
          <w:rFonts w:ascii="仿宋" w:eastAsia="仿宋" w:hAnsi="仿宋" w:cs="仿宋" w:hint="eastAsia"/>
          <w:sz w:val="28"/>
          <w:szCs w:val="28"/>
        </w:rPr>
        <w:t>3-评价人员情况</w:t>
      </w:r>
    </w:p>
    <w:p w:rsidR="00764512" w:rsidRPr="001E6F63" w:rsidRDefault="008F6C06" w:rsidP="001E6F63">
      <w:pPr>
        <w:spacing w:line="408" w:lineRule="auto"/>
        <w:ind w:firstLineChars="400" w:firstLine="1120"/>
        <w:rPr>
          <w:rFonts w:ascii="仿宋" w:eastAsia="仿宋" w:hAnsi="仿宋" w:cs="仿宋"/>
          <w:sz w:val="28"/>
          <w:szCs w:val="28"/>
        </w:rPr>
      </w:pPr>
      <w:r w:rsidRPr="001E6F63">
        <w:rPr>
          <w:rFonts w:ascii="仿宋" w:eastAsia="仿宋" w:hAnsi="仿宋" w:cs="仿宋" w:hint="eastAsia"/>
          <w:sz w:val="28"/>
          <w:szCs w:val="28"/>
        </w:rPr>
        <w:t>4-绩效评价指标分析情况</w:t>
      </w:r>
    </w:p>
    <w:p w:rsidR="00764512" w:rsidRDefault="00764512" w:rsidP="001E6F63">
      <w:pPr>
        <w:spacing w:line="408" w:lineRule="auto"/>
        <w:ind w:firstLineChars="400" w:firstLine="1120"/>
        <w:rPr>
          <w:rFonts w:ascii="仿宋" w:eastAsia="仿宋" w:hAnsi="仿宋" w:cs="仿宋"/>
          <w:sz w:val="28"/>
          <w:szCs w:val="28"/>
        </w:rPr>
      </w:pPr>
    </w:p>
    <w:p w:rsidR="001E6F63" w:rsidRPr="001E6F63" w:rsidRDefault="001E6F63" w:rsidP="001E6F63">
      <w:pPr>
        <w:spacing w:line="408" w:lineRule="auto"/>
        <w:ind w:firstLineChars="400" w:firstLine="1120"/>
        <w:rPr>
          <w:rFonts w:ascii="仿宋" w:eastAsia="仿宋" w:hAnsi="仿宋" w:cs="仿宋"/>
          <w:sz w:val="28"/>
          <w:szCs w:val="28"/>
        </w:rPr>
      </w:pPr>
    </w:p>
    <w:p w:rsidR="00764512" w:rsidRPr="001E6F63" w:rsidRDefault="00FB0B21" w:rsidP="001E6F63">
      <w:pPr>
        <w:spacing w:line="408" w:lineRule="auto"/>
        <w:ind w:firstLineChars="300" w:firstLine="840"/>
        <w:jc w:val="center"/>
        <w:rPr>
          <w:rFonts w:ascii="仿宋" w:eastAsia="仿宋" w:hAnsi="仿宋" w:cs="仿宋"/>
          <w:sz w:val="28"/>
          <w:szCs w:val="28"/>
        </w:rPr>
      </w:pPr>
      <w:r>
        <w:rPr>
          <w:rFonts w:ascii="仿宋" w:eastAsia="仿宋" w:hAnsi="仿宋" w:cs="仿宋" w:hint="eastAsia"/>
          <w:sz w:val="28"/>
          <w:szCs w:val="28"/>
        </w:rPr>
        <w:t xml:space="preserve">                      </w:t>
      </w:r>
      <w:r w:rsidR="001E6F63">
        <w:rPr>
          <w:rFonts w:ascii="仿宋" w:eastAsia="仿宋" w:hAnsi="仿宋" w:cs="仿宋" w:hint="eastAsia"/>
          <w:sz w:val="28"/>
          <w:szCs w:val="28"/>
        </w:rPr>
        <w:t xml:space="preserve"> </w:t>
      </w:r>
      <w:r w:rsidR="008F6C06" w:rsidRPr="001E6F63">
        <w:rPr>
          <w:rFonts w:ascii="仿宋" w:eastAsia="仿宋" w:hAnsi="仿宋" w:cs="仿宋" w:hint="eastAsia"/>
          <w:sz w:val="28"/>
          <w:szCs w:val="28"/>
        </w:rPr>
        <w:t>广</w:t>
      </w:r>
      <w:r>
        <w:rPr>
          <w:rFonts w:ascii="仿宋" w:eastAsia="仿宋" w:hAnsi="仿宋" w:cs="仿宋" w:hint="eastAsia"/>
          <w:sz w:val="28"/>
          <w:szCs w:val="28"/>
        </w:rPr>
        <w:t>东</w:t>
      </w:r>
      <w:r w:rsidR="00992BC7" w:rsidRPr="001E6F63">
        <w:rPr>
          <w:rFonts w:ascii="仿宋" w:eastAsia="仿宋" w:hAnsi="仿宋" w:cs="仿宋" w:hint="eastAsia"/>
          <w:sz w:val="28"/>
          <w:szCs w:val="28"/>
        </w:rPr>
        <w:t>天博</w:t>
      </w:r>
      <w:r w:rsidR="008F6C06" w:rsidRPr="001E6F63">
        <w:rPr>
          <w:rFonts w:ascii="仿宋" w:eastAsia="仿宋" w:hAnsi="仿宋" w:cs="仿宋" w:hint="eastAsia"/>
          <w:sz w:val="28"/>
          <w:szCs w:val="28"/>
        </w:rPr>
        <w:t>会计师事务所（普通合伙）</w:t>
      </w:r>
    </w:p>
    <w:p w:rsidR="00764512" w:rsidRPr="001E6F63" w:rsidRDefault="00992BC7" w:rsidP="001E6F63">
      <w:pPr>
        <w:spacing w:line="408" w:lineRule="auto"/>
        <w:ind w:firstLineChars="300" w:firstLine="840"/>
        <w:jc w:val="center"/>
        <w:rPr>
          <w:rFonts w:ascii="仿宋" w:eastAsia="仿宋" w:hAnsi="仿宋" w:cs="仿宋"/>
          <w:sz w:val="28"/>
          <w:szCs w:val="28"/>
        </w:rPr>
        <w:sectPr w:rsidR="00764512" w:rsidRPr="001E6F63">
          <w:pgSz w:w="11906" w:h="16838"/>
          <w:pgMar w:top="1440" w:right="1800" w:bottom="1440" w:left="1800" w:header="851" w:footer="992" w:gutter="0"/>
          <w:pgNumType w:start="1"/>
          <w:cols w:space="425"/>
          <w:docGrid w:type="lines" w:linePitch="312"/>
        </w:sectPr>
      </w:pPr>
      <w:r w:rsidRPr="001E6F63">
        <w:rPr>
          <w:rFonts w:ascii="仿宋" w:eastAsia="仿宋" w:hAnsi="仿宋" w:cs="仿宋" w:hint="eastAsia"/>
          <w:sz w:val="28"/>
          <w:szCs w:val="28"/>
        </w:rPr>
        <w:t xml:space="preserve">                               </w:t>
      </w:r>
      <w:r w:rsidR="008F6C06" w:rsidRPr="001E6F63">
        <w:rPr>
          <w:rFonts w:ascii="仿宋" w:eastAsia="仿宋" w:hAnsi="仿宋" w:cs="仿宋" w:hint="eastAsia"/>
          <w:sz w:val="28"/>
          <w:szCs w:val="28"/>
        </w:rPr>
        <w:t>二〇二〇年</w:t>
      </w:r>
      <w:r w:rsidR="001E6F63">
        <w:rPr>
          <w:rFonts w:ascii="仿宋" w:eastAsia="仿宋" w:hAnsi="仿宋" w:cs="仿宋" w:hint="eastAsia"/>
          <w:sz w:val="28"/>
          <w:szCs w:val="28"/>
        </w:rPr>
        <w:t>十</w:t>
      </w:r>
      <w:r w:rsidR="008F6C06" w:rsidRPr="001E6F63">
        <w:rPr>
          <w:rFonts w:ascii="仿宋" w:eastAsia="仿宋" w:hAnsi="仿宋" w:cs="仿宋" w:hint="eastAsia"/>
          <w:sz w:val="28"/>
          <w:szCs w:val="28"/>
        </w:rPr>
        <w:t>月</w:t>
      </w:r>
      <w:r w:rsidR="001E6F63">
        <w:rPr>
          <w:rFonts w:ascii="仿宋" w:eastAsia="仿宋" w:hAnsi="仿宋" w:cs="仿宋" w:hint="eastAsia"/>
          <w:sz w:val="28"/>
          <w:szCs w:val="28"/>
        </w:rPr>
        <w:t>九</w:t>
      </w:r>
      <w:r w:rsidR="008F6C06" w:rsidRPr="001E6F63">
        <w:rPr>
          <w:rFonts w:ascii="仿宋" w:eastAsia="仿宋" w:hAnsi="仿宋" w:cs="仿宋" w:hint="eastAsia"/>
          <w:sz w:val="28"/>
          <w:szCs w:val="28"/>
        </w:rPr>
        <w:t>日</w:t>
      </w:r>
    </w:p>
    <w:p w:rsidR="00764512" w:rsidRPr="00180D9D" w:rsidRDefault="008F6C06" w:rsidP="00FB0B21">
      <w:pPr>
        <w:spacing w:afterLines="50"/>
        <w:ind w:rightChars="50" w:right="105"/>
        <w:rPr>
          <w:rFonts w:ascii="仿宋" w:eastAsia="仿宋" w:hAnsi="仿宋" w:cs="Times New Roman"/>
          <w:bCs/>
          <w:color w:val="0D0D0D"/>
          <w:sz w:val="30"/>
          <w:szCs w:val="30"/>
        </w:rPr>
      </w:pPr>
      <w:r w:rsidRPr="00180D9D">
        <w:rPr>
          <w:rFonts w:ascii="仿宋" w:eastAsia="仿宋" w:hAnsi="仿宋" w:cs="仿宋" w:hint="eastAsia"/>
          <w:bCs/>
          <w:color w:val="000000"/>
          <w:kern w:val="0"/>
          <w:sz w:val="30"/>
          <w:szCs w:val="30"/>
        </w:rPr>
        <w:lastRenderedPageBreak/>
        <w:t>附件1：项目基本情况</w:t>
      </w:r>
    </w:p>
    <w:tbl>
      <w:tblPr>
        <w:tblW w:w="9071" w:type="dxa"/>
        <w:jc w:val="center"/>
        <w:tblLayout w:type="fixed"/>
        <w:tblCellMar>
          <w:top w:w="15" w:type="dxa"/>
          <w:left w:w="15" w:type="dxa"/>
          <w:bottom w:w="15" w:type="dxa"/>
          <w:right w:w="15" w:type="dxa"/>
        </w:tblCellMar>
        <w:tblLook w:val="04A0"/>
      </w:tblPr>
      <w:tblGrid>
        <w:gridCol w:w="1659"/>
        <w:gridCol w:w="1349"/>
        <w:gridCol w:w="1523"/>
        <w:gridCol w:w="105"/>
        <w:gridCol w:w="1404"/>
        <w:gridCol w:w="796"/>
        <w:gridCol w:w="777"/>
        <w:gridCol w:w="331"/>
        <w:gridCol w:w="1127"/>
      </w:tblGrid>
      <w:tr w:rsidR="00764512" w:rsidRPr="000273DB" w:rsidTr="0077465A">
        <w:trPr>
          <w:trHeight w:val="454"/>
          <w:jc w:val="center"/>
        </w:trPr>
        <w:tc>
          <w:tcPr>
            <w:tcW w:w="1659"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center"/>
              <w:textAlignment w:val="center"/>
              <w:rPr>
                <w:rFonts w:ascii="仿宋" w:eastAsia="仿宋" w:hAnsi="仿宋" w:cs="仿宋"/>
                <w:color w:val="000000"/>
                <w:szCs w:val="21"/>
              </w:rPr>
            </w:pPr>
            <w:r w:rsidRPr="001E6F63">
              <w:rPr>
                <w:rFonts w:ascii="仿宋" w:eastAsia="仿宋" w:hAnsi="仿宋" w:cs="仿宋" w:hint="eastAsia"/>
                <w:color w:val="000000"/>
                <w:kern w:val="0"/>
                <w:szCs w:val="21"/>
              </w:rPr>
              <w:t>项目名称</w:t>
            </w:r>
          </w:p>
        </w:tc>
        <w:tc>
          <w:tcPr>
            <w:tcW w:w="2872" w:type="dxa"/>
            <w:gridSpan w:val="2"/>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992BC7">
            <w:pPr>
              <w:widowControl/>
              <w:jc w:val="left"/>
              <w:textAlignment w:val="center"/>
              <w:rPr>
                <w:rFonts w:ascii="仿宋" w:eastAsia="仿宋" w:hAnsi="仿宋" w:cs="仿宋"/>
                <w:color w:val="000000"/>
                <w:szCs w:val="21"/>
              </w:rPr>
            </w:pPr>
            <w:r w:rsidRPr="001E6F63">
              <w:rPr>
                <w:rFonts w:ascii="仿宋" w:eastAsia="仿宋" w:hAnsi="仿宋" w:cs="仿宋" w:hint="eastAsia"/>
                <w:color w:val="000000"/>
                <w:szCs w:val="21"/>
              </w:rPr>
              <w:t>2017-2019精准扶贫资金</w:t>
            </w:r>
          </w:p>
        </w:tc>
        <w:tc>
          <w:tcPr>
            <w:tcW w:w="2305" w:type="dxa"/>
            <w:gridSpan w:val="3"/>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center"/>
              <w:textAlignment w:val="center"/>
              <w:rPr>
                <w:rFonts w:ascii="仿宋" w:eastAsia="仿宋" w:hAnsi="仿宋" w:cs="仿宋"/>
                <w:color w:val="000000"/>
                <w:szCs w:val="21"/>
              </w:rPr>
            </w:pPr>
            <w:r w:rsidRPr="001E6F63">
              <w:rPr>
                <w:rFonts w:ascii="仿宋" w:eastAsia="仿宋" w:hAnsi="仿宋" w:cs="仿宋" w:hint="eastAsia"/>
                <w:color w:val="000000"/>
                <w:kern w:val="0"/>
                <w:szCs w:val="21"/>
              </w:rPr>
              <w:t>资金安排年份</w:t>
            </w:r>
          </w:p>
        </w:tc>
        <w:tc>
          <w:tcPr>
            <w:tcW w:w="2235" w:type="dxa"/>
            <w:gridSpan w:val="3"/>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left"/>
              <w:textAlignment w:val="center"/>
              <w:rPr>
                <w:rFonts w:ascii="仿宋" w:eastAsia="仿宋" w:hAnsi="仿宋" w:cs="仿宋"/>
                <w:color w:val="000000"/>
                <w:szCs w:val="21"/>
              </w:rPr>
            </w:pPr>
            <w:r w:rsidRPr="001E6F63">
              <w:rPr>
                <w:rFonts w:ascii="仿宋" w:eastAsia="仿宋" w:hAnsi="仿宋" w:cs="仿宋" w:hint="eastAsia"/>
                <w:color w:val="000000"/>
                <w:kern w:val="0"/>
                <w:szCs w:val="21"/>
              </w:rPr>
              <w:t>2019年</w:t>
            </w:r>
          </w:p>
        </w:tc>
      </w:tr>
      <w:tr w:rsidR="00764512" w:rsidRPr="000273DB" w:rsidTr="0077465A">
        <w:trPr>
          <w:trHeight w:val="454"/>
          <w:jc w:val="center"/>
        </w:trPr>
        <w:tc>
          <w:tcPr>
            <w:tcW w:w="1659"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center"/>
              <w:textAlignment w:val="center"/>
              <w:rPr>
                <w:rFonts w:ascii="仿宋" w:eastAsia="仿宋" w:hAnsi="仿宋" w:cs="仿宋"/>
                <w:color w:val="000000"/>
                <w:szCs w:val="21"/>
              </w:rPr>
            </w:pPr>
            <w:r w:rsidRPr="001E6F63">
              <w:rPr>
                <w:rFonts w:ascii="仿宋" w:eastAsia="仿宋" w:hAnsi="仿宋" w:cs="仿宋" w:hint="eastAsia"/>
                <w:color w:val="000000"/>
                <w:kern w:val="0"/>
                <w:szCs w:val="21"/>
              </w:rPr>
              <w:t>项目实施单位</w:t>
            </w:r>
          </w:p>
        </w:tc>
        <w:tc>
          <w:tcPr>
            <w:tcW w:w="2872" w:type="dxa"/>
            <w:gridSpan w:val="2"/>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992BC7">
            <w:pPr>
              <w:widowControl/>
              <w:jc w:val="left"/>
              <w:textAlignment w:val="center"/>
              <w:rPr>
                <w:rFonts w:ascii="仿宋" w:eastAsia="仿宋" w:hAnsi="仿宋" w:cs="仿宋"/>
                <w:color w:val="000000"/>
                <w:szCs w:val="21"/>
              </w:rPr>
            </w:pPr>
            <w:r w:rsidRPr="001E6F63">
              <w:rPr>
                <w:rFonts w:ascii="仿宋" w:eastAsia="仿宋" w:hAnsi="仿宋" w:cs="仿宋" w:hint="eastAsia"/>
                <w:color w:val="000000"/>
                <w:szCs w:val="21"/>
              </w:rPr>
              <w:t>龙川县老隆镇人民政府</w:t>
            </w:r>
          </w:p>
        </w:tc>
        <w:tc>
          <w:tcPr>
            <w:tcW w:w="2305" w:type="dxa"/>
            <w:gridSpan w:val="3"/>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center"/>
              <w:textAlignment w:val="center"/>
              <w:rPr>
                <w:rFonts w:ascii="仿宋" w:eastAsia="仿宋" w:hAnsi="仿宋" w:cs="仿宋"/>
                <w:color w:val="000000"/>
                <w:szCs w:val="21"/>
              </w:rPr>
            </w:pPr>
            <w:r w:rsidRPr="001E6F63">
              <w:rPr>
                <w:rFonts w:ascii="仿宋" w:eastAsia="仿宋" w:hAnsi="仿宋" w:cs="仿宋" w:hint="eastAsia"/>
                <w:color w:val="000000"/>
                <w:kern w:val="0"/>
                <w:szCs w:val="21"/>
              </w:rPr>
              <w:t>统一社会信用代码</w:t>
            </w:r>
          </w:p>
        </w:tc>
        <w:tc>
          <w:tcPr>
            <w:tcW w:w="2235" w:type="dxa"/>
            <w:gridSpan w:val="3"/>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992BC7">
            <w:pPr>
              <w:widowControl/>
              <w:jc w:val="left"/>
              <w:textAlignment w:val="center"/>
              <w:rPr>
                <w:rFonts w:ascii="仿宋" w:eastAsia="仿宋" w:hAnsi="仿宋" w:cs="仿宋"/>
                <w:color w:val="000000"/>
                <w:szCs w:val="21"/>
              </w:rPr>
            </w:pPr>
            <w:r w:rsidRPr="001E6F63">
              <w:rPr>
                <w:rFonts w:ascii="仿宋" w:eastAsia="仿宋" w:hAnsi="仿宋" w:cs="仿宋" w:hint="eastAsia"/>
                <w:color w:val="000000"/>
                <w:szCs w:val="21"/>
              </w:rPr>
              <w:t>1144162200727184XP</w:t>
            </w:r>
          </w:p>
        </w:tc>
      </w:tr>
      <w:tr w:rsidR="00764512" w:rsidRPr="000273DB" w:rsidTr="0077465A">
        <w:trPr>
          <w:trHeight w:val="461"/>
          <w:jc w:val="center"/>
        </w:trPr>
        <w:tc>
          <w:tcPr>
            <w:tcW w:w="1659"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center"/>
              <w:textAlignment w:val="center"/>
              <w:rPr>
                <w:rFonts w:ascii="仿宋" w:eastAsia="仿宋" w:hAnsi="仿宋" w:cs="仿宋"/>
                <w:color w:val="000000"/>
                <w:szCs w:val="21"/>
              </w:rPr>
            </w:pPr>
            <w:r w:rsidRPr="001E6F63">
              <w:rPr>
                <w:rFonts w:ascii="仿宋" w:eastAsia="仿宋" w:hAnsi="仿宋" w:cs="仿宋" w:hint="eastAsia"/>
                <w:color w:val="000000"/>
                <w:kern w:val="0"/>
                <w:szCs w:val="21"/>
              </w:rPr>
              <w:t>项目负责人</w:t>
            </w:r>
          </w:p>
        </w:tc>
        <w:tc>
          <w:tcPr>
            <w:tcW w:w="2872" w:type="dxa"/>
            <w:gridSpan w:val="2"/>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992BC7">
            <w:pPr>
              <w:widowControl/>
              <w:jc w:val="left"/>
              <w:textAlignment w:val="center"/>
              <w:rPr>
                <w:rFonts w:ascii="仿宋" w:eastAsia="仿宋" w:hAnsi="仿宋" w:cs="仿宋"/>
                <w:color w:val="000000"/>
                <w:szCs w:val="21"/>
              </w:rPr>
            </w:pPr>
            <w:r w:rsidRPr="001E6F63">
              <w:rPr>
                <w:rFonts w:ascii="仿宋" w:eastAsia="仿宋" w:hAnsi="仿宋" w:cs="仿宋" w:hint="eastAsia"/>
                <w:color w:val="000000"/>
                <w:szCs w:val="21"/>
              </w:rPr>
              <w:t>钟燚鹏</w:t>
            </w:r>
          </w:p>
        </w:tc>
        <w:tc>
          <w:tcPr>
            <w:tcW w:w="2305" w:type="dxa"/>
            <w:gridSpan w:val="3"/>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center"/>
              <w:textAlignment w:val="center"/>
              <w:rPr>
                <w:rFonts w:ascii="仿宋" w:eastAsia="仿宋" w:hAnsi="仿宋" w:cs="仿宋"/>
                <w:color w:val="000000"/>
                <w:szCs w:val="21"/>
              </w:rPr>
            </w:pPr>
            <w:r w:rsidRPr="001E6F63">
              <w:rPr>
                <w:rFonts w:ascii="仿宋" w:eastAsia="仿宋" w:hAnsi="仿宋" w:cs="仿宋" w:hint="eastAsia"/>
                <w:color w:val="000000"/>
                <w:kern w:val="0"/>
                <w:szCs w:val="21"/>
              </w:rPr>
              <w:t>联系电话</w:t>
            </w:r>
          </w:p>
        </w:tc>
        <w:tc>
          <w:tcPr>
            <w:tcW w:w="2235" w:type="dxa"/>
            <w:gridSpan w:val="3"/>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992BC7">
            <w:pPr>
              <w:widowControl/>
              <w:jc w:val="left"/>
              <w:textAlignment w:val="center"/>
              <w:rPr>
                <w:rFonts w:ascii="仿宋" w:eastAsia="仿宋" w:hAnsi="仿宋" w:cs="仿宋"/>
                <w:color w:val="000000"/>
                <w:szCs w:val="21"/>
              </w:rPr>
            </w:pPr>
            <w:r w:rsidRPr="001E6F63">
              <w:rPr>
                <w:rFonts w:ascii="仿宋" w:eastAsia="仿宋" w:hAnsi="仿宋" w:cs="仿宋" w:hint="eastAsia"/>
                <w:color w:val="000000"/>
                <w:szCs w:val="21"/>
              </w:rPr>
              <w:t>18319529543</w:t>
            </w:r>
          </w:p>
        </w:tc>
      </w:tr>
      <w:tr w:rsidR="00764512" w:rsidRPr="000273DB" w:rsidTr="0077465A">
        <w:trPr>
          <w:trHeight w:val="454"/>
          <w:jc w:val="center"/>
        </w:trPr>
        <w:tc>
          <w:tcPr>
            <w:tcW w:w="1659"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center"/>
              <w:textAlignment w:val="center"/>
              <w:rPr>
                <w:rFonts w:ascii="仿宋" w:eastAsia="仿宋" w:hAnsi="仿宋" w:cs="仿宋"/>
                <w:color w:val="000000"/>
                <w:szCs w:val="21"/>
              </w:rPr>
            </w:pPr>
            <w:r w:rsidRPr="001E6F63">
              <w:rPr>
                <w:rFonts w:ascii="仿宋" w:eastAsia="仿宋" w:hAnsi="仿宋" w:cs="仿宋" w:hint="eastAsia"/>
                <w:color w:val="000000"/>
                <w:kern w:val="0"/>
                <w:szCs w:val="21"/>
              </w:rPr>
              <w:t>地址</w:t>
            </w:r>
          </w:p>
        </w:tc>
        <w:tc>
          <w:tcPr>
            <w:tcW w:w="5177" w:type="dxa"/>
            <w:gridSpan w:val="5"/>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992BC7">
            <w:pPr>
              <w:widowControl/>
              <w:jc w:val="left"/>
              <w:textAlignment w:val="center"/>
              <w:rPr>
                <w:rFonts w:ascii="仿宋" w:eastAsia="仿宋" w:hAnsi="仿宋" w:cs="仿宋"/>
                <w:color w:val="000000"/>
                <w:szCs w:val="21"/>
              </w:rPr>
            </w:pPr>
            <w:r w:rsidRPr="001E6F63">
              <w:rPr>
                <w:rFonts w:ascii="仿宋" w:eastAsia="仿宋" w:hAnsi="仿宋" w:cs="仿宋" w:hint="eastAsia"/>
                <w:color w:val="000000"/>
                <w:szCs w:val="21"/>
              </w:rPr>
              <w:t>广东省河源市龙川县老隆镇新城开发区沿江西岸</w:t>
            </w:r>
          </w:p>
        </w:tc>
        <w:tc>
          <w:tcPr>
            <w:tcW w:w="1108" w:type="dxa"/>
            <w:gridSpan w:val="2"/>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center"/>
              <w:textAlignment w:val="center"/>
              <w:rPr>
                <w:rFonts w:ascii="仿宋" w:eastAsia="仿宋" w:hAnsi="仿宋" w:cs="仿宋"/>
                <w:color w:val="000000"/>
                <w:szCs w:val="21"/>
              </w:rPr>
            </w:pPr>
            <w:r w:rsidRPr="001E6F63">
              <w:rPr>
                <w:rFonts w:ascii="仿宋" w:eastAsia="仿宋" w:hAnsi="仿宋" w:cs="仿宋" w:hint="eastAsia"/>
                <w:color w:val="000000"/>
                <w:kern w:val="0"/>
                <w:szCs w:val="21"/>
              </w:rPr>
              <w:t>邮编</w:t>
            </w:r>
          </w:p>
        </w:tc>
        <w:tc>
          <w:tcPr>
            <w:tcW w:w="1127"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992BC7">
            <w:pPr>
              <w:widowControl/>
              <w:jc w:val="left"/>
              <w:textAlignment w:val="center"/>
              <w:rPr>
                <w:rFonts w:ascii="仿宋" w:eastAsia="仿宋" w:hAnsi="仿宋" w:cs="仿宋"/>
                <w:color w:val="000000"/>
                <w:szCs w:val="21"/>
              </w:rPr>
            </w:pPr>
            <w:r w:rsidRPr="001E6F63">
              <w:rPr>
                <w:rFonts w:ascii="仿宋" w:eastAsia="仿宋" w:hAnsi="仿宋" w:cs="仿宋" w:hint="eastAsia"/>
                <w:color w:val="000000"/>
                <w:szCs w:val="21"/>
              </w:rPr>
              <w:t>517300</w:t>
            </w:r>
          </w:p>
        </w:tc>
      </w:tr>
      <w:tr w:rsidR="00764512" w:rsidRPr="000273DB" w:rsidTr="0077465A">
        <w:trPr>
          <w:trHeight w:val="454"/>
          <w:jc w:val="center"/>
        </w:trPr>
        <w:tc>
          <w:tcPr>
            <w:tcW w:w="1659"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center"/>
              <w:textAlignment w:val="center"/>
              <w:rPr>
                <w:rFonts w:ascii="仿宋" w:eastAsia="仿宋" w:hAnsi="仿宋" w:cs="仿宋"/>
                <w:color w:val="000000"/>
                <w:szCs w:val="21"/>
              </w:rPr>
            </w:pPr>
            <w:r w:rsidRPr="001E6F63">
              <w:rPr>
                <w:rFonts w:ascii="仿宋" w:eastAsia="仿宋" w:hAnsi="仿宋" w:cs="仿宋" w:hint="eastAsia"/>
                <w:color w:val="000000"/>
                <w:kern w:val="0"/>
                <w:szCs w:val="21"/>
              </w:rPr>
              <w:t>项目类型</w:t>
            </w:r>
          </w:p>
        </w:tc>
        <w:tc>
          <w:tcPr>
            <w:tcW w:w="7412" w:type="dxa"/>
            <w:gridSpan w:val="8"/>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center"/>
              <w:textAlignment w:val="center"/>
              <w:rPr>
                <w:rFonts w:ascii="仿宋" w:eastAsia="仿宋" w:hAnsi="仿宋" w:cs="仿宋"/>
                <w:color w:val="000000"/>
                <w:szCs w:val="21"/>
              </w:rPr>
            </w:pPr>
            <w:r w:rsidRPr="001E6F63">
              <w:rPr>
                <w:rFonts w:ascii="仿宋" w:eastAsia="仿宋" w:hAnsi="仿宋" w:cs="仿宋" w:hint="eastAsia"/>
                <w:color w:val="000000"/>
                <w:kern w:val="0"/>
                <w:szCs w:val="21"/>
              </w:rPr>
              <w:t>经常性项目（</w:t>
            </w:r>
            <w:r w:rsidR="00992BC7" w:rsidRPr="001E6F63">
              <w:rPr>
                <w:rFonts w:ascii="仿宋" w:eastAsia="仿宋" w:hAnsi="仿宋" w:cs="仿宋" w:hint="eastAsia"/>
                <w:color w:val="000000"/>
                <w:kern w:val="0"/>
                <w:szCs w:val="21"/>
              </w:rPr>
              <w:t>√</w:t>
            </w:r>
            <w:r w:rsidRPr="001E6F63">
              <w:rPr>
                <w:rFonts w:ascii="仿宋" w:eastAsia="仿宋" w:hAnsi="仿宋" w:cs="仿宋" w:hint="eastAsia"/>
                <w:color w:val="000000"/>
                <w:kern w:val="0"/>
                <w:szCs w:val="21"/>
              </w:rPr>
              <w:t>）           一次性项目（ ）</w:t>
            </w:r>
          </w:p>
        </w:tc>
      </w:tr>
      <w:tr w:rsidR="00764512" w:rsidRPr="000273DB" w:rsidTr="0077465A">
        <w:trPr>
          <w:trHeight w:val="454"/>
          <w:jc w:val="center"/>
        </w:trPr>
        <w:tc>
          <w:tcPr>
            <w:tcW w:w="16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64512" w:rsidRPr="001E6F63" w:rsidRDefault="008F6C06">
            <w:pPr>
              <w:widowControl/>
              <w:jc w:val="center"/>
              <w:textAlignment w:val="center"/>
              <w:rPr>
                <w:rFonts w:ascii="仿宋" w:eastAsia="仿宋" w:hAnsi="仿宋" w:cs="仿宋"/>
                <w:color w:val="000000"/>
                <w:szCs w:val="21"/>
              </w:rPr>
            </w:pPr>
            <w:r w:rsidRPr="001E6F63">
              <w:rPr>
                <w:rFonts w:ascii="仿宋" w:eastAsia="仿宋" w:hAnsi="仿宋" w:cs="仿宋" w:hint="eastAsia"/>
                <w:color w:val="000000"/>
                <w:kern w:val="0"/>
                <w:szCs w:val="21"/>
              </w:rPr>
              <w:t>项目实施内容</w:t>
            </w:r>
          </w:p>
        </w:tc>
        <w:tc>
          <w:tcPr>
            <w:tcW w:w="741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764512" w:rsidRPr="001E6F63" w:rsidRDefault="00D86F0C" w:rsidP="00D86F0C">
            <w:pPr>
              <w:jc w:val="left"/>
              <w:rPr>
                <w:rFonts w:ascii="仿宋" w:eastAsia="仿宋" w:hAnsi="仿宋" w:cs="仿宋"/>
                <w:color w:val="000000"/>
                <w:szCs w:val="21"/>
              </w:rPr>
            </w:pPr>
            <w:r w:rsidRPr="001E6F63">
              <w:rPr>
                <w:rFonts w:ascii="仿宋" w:eastAsia="仿宋" w:hAnsi="仿宋" w:cs="仿宋" w:hint="eastAsia"/>
                <w:color w:val="000000"/>
                <w:szCs w:val="21"/>
              </w:rPr>
              <w:t>严格遵循《龙川县产业“以奖代补”实施方案》（龙扶办〔2017〕21号）文件规定，在村“两委”干部和帮扶工作深入贫困户家庭了解劳动力和家庭生产的前提下，根据贫困户发展意愿，对其进行产业资金入股企业、发展光伏项目等资产性项目进行帮扶。</w:t>
            </w:r>
          </w:p>
        </w:tc>
      </w:tr>
      <w:tr w:rsidR="00764512" w:rsidRPr="000273DB" w:rsidTr="0077465A">
        <w:trPr>
          <w:trHeight w:val="454"/>
          <w:jc w:val="center"/>
        </w:trPr>
        <w:tc>
          <w:tcPr>
            <w:tcW w:w="1659"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center"/>
              <w:textAlignment w:val="center"/>
              <w:rPr>
                <w:rFonts w:ascii="仿宋" w:eastAsia="仿宋" w:hAnsi="仿宋" w:cs="仿宋"/>
                <w:color w:val="000000"/>
                <w:kern w:val="0"/>
                <w:szCs w:val="21"/>
              </w:rPr>
            </w:pPr>
            <w:r w:rsidRPr="001E6F63">
              <w:rPr>
                <w:rFonts w:ascii="仿宋" w:eastAsia="仿宋" w:hAnsi="仿宋" w:cs="仿宋" w:hint="eastAsia"/>
                <w:color w:val="000000"/>
                <w:kern w:val="0"/>
                <w:szCs w:val="21"/>
              </w:rPr>
              <w:t>计划投资额</w:t>
            </w:r>
          </w:p>
          <w:p w:rsidR="00764512" w:rsidRPr="001E6F63" w:rsidRDefault="001E6F6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w:t>
            </w:r>
            <w:r w:rsidR="008F6C06" w:rsidRPr="001E6F63">
              <w:rPr>
                <w:rFonts w:ascii="仿宋" w:eastAsia="仿宋" w:hAnsi="仿宋" w:cs="仿宋" w:hint="eastAsia"/>
                <w:color w:val="000000"/>
                <w:kern w:val="0"/>
                <w:szCs w:val="21"/>
              </w:rPr>
              <w:t>元）</w:t>
            </w:r>
          </w:p>
        </w:tc>
        <w:tc>
          <w:tcPr>
            <w:tcW w:w="1349"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180D9D">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6,616,500.00</w:t>
            </w:r>
          </w:p>
        </w:tc>
        <w:tc>
          <w:tcPr>
            <w:tcW w:w="1628" w:type="dxa"/>
            <w:gridSpan w:val="2"/>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center"/>
              <w:textAlignment w:val="center"/>
              <w:rPr>
                <w:rFonts w:ascii="仿宋" w:eastAsia="仿宋" w:hAnsi="仿宋" w:cs="仿宋"/>
                <w:color w:val="000000"/>
                <w:kern w:val="0"/>
                <w:szCs w:val="21"/>
              </w:rPr>
            </w:pPr>
            <w:r w:rsidRPr="001E6F63">
              <w:rPr>
                <w:rFonts w:ascii="仿宋" w:eastAsia="仿宋" w:hAnsi="仿宋" w:cs="仿宋" w:hint="eastAsia"/>
                <w:color w:val="000000"/>
                <w:kern w:val="0"/>
                <w:szCs w:val="21"/>
              </w:rPr>
              <w:t>实际到位资金</w:t>
            </w:r>
          </w:p>
          <w:p w:rsidR="00764512" w:rsidRPr="001E6F63" w:rsidRDefault="001E6F6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w:t>
            </w:r>
            <w:r w:rsidR="008F6C06" w:rsidRPr="001E6F63">
              <w:rPr>
                <w:rFonts w:ascii="仿宋" w:eastAsia="仿宋" w:hAnsi="仿宋" w:cs="仿宋" w:hint="eastAsia"/>
                <w:color w:val="000000"/>
                <w:kern w:val="0"/>
                <w:szCs w:val="21"/>
              </w:rPr>
              <w:t>元）</w:t>
            </w:r>
          </w:p>
        </w:tc>
        <w:tc>
          <w:tcPr>
            <w:tcW w:w="1404"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180D9D">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6,616,500.00</w:t>
            </w:r>
          </w:p>
        </w:tc>
        <w:tc>
          <w:tcPr>
            <w:tcW w:w="1573" w:type="dxa"/>
            <w:gridSpan w:val="2"/>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center"/>
              <w:textAlignment w:val="center"/>
              <w:rPr>
                <w:rFonts w:ascii="仿宋" w:eastAsia="仿宋" w:hAnsi="仿宋" w:cs="仿宋"/>
                <w:color w:val="000000"/>
                <w:kern w:val="0"/>
                <w:szCs w:val="21"/>
              </w:rPr>
            </w:pPr>
            <w:r w:rsidRPr="001E6F63">
              <w:rPr>
                <w:rFonts w:ascii="仿宋" w:eastAsia="仿宋" w:hAnsi="仿宋" w:cs="仿宋" w:hint="eastAsia"/>
                <w:color w:val="000000"/>
                <w:kern w:val="0"/>
                <w:szCs w:val="21"/>
              </w:rPr>
              <w:t xml:space="preserve">实际使用情况 </w:t>
            </w:r>
          </w:p>
          <w:p w:rsidR="00764512" w:rsidRPr="001E6F63" w:rsidRDefault="001E6F6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w:t>
            </w:r>
            <w:r w:rsidR="008F6C06" w:rsidRPr="001E6F63">
              <w:rPr>
                <w:rFonts w:ascii="仿宋" w:eastAsia="仿宋" w:hAnsi="仿宋" w:cs="仿宋" w:hint="eastAsia"/>
                <w:color w:val="000000"/>
                <w:kern w:val="0"/>
                <w:szCs w:val="21"/>
              </w:rPr>
              <w:t>元）</w:t>
            </w:r>
          </w:p>
        </w:tc>
        <w:tc>
          <w:tcPr>
            <w:tcW w:w="1458" w:type="dxa"/>
            <w:gridSpan w:val="2"/>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77465A">
            <w:pPr>
              <w:widowControl/>
              <w:jc w:val="center"/>
              <w:textAlignment w:val="center"/>
              <w:rPr>
                <w:rFonts w:ascii="仿宋" w:eastAsia="仿宋" w:hAnsi="仿宋" w:cs="仿宋"/>
                <w:color w:val="000000"/>
                <w:szCs w:val="21"/>
              </w:rPr>
            </w:pPr>
            <w:r w:rsidRPr="001E6F63">
              <w:rPr>
                <w:rFonts w:ascii="仿宋" w:eastAsia="仿宋" w:hAnsi="仿宋" w:hint="eastAsia"/>
                <w:szCs w:val="21"/>
              </w:rPr>
              <w:t>6,138,593.40</w:t>
            </w:r>
          </w:p>
        </w:tc>
      </w:tr>
      <w:tr w:rsidR="00764512" w:rsidRPr="000273DB" w:rsidTr="0077465A">
        <w:trPr>
          <w:trHeight w:val="454"/>
          <w:jc w:val="center"/>
        </w:trPr>
        <w:tc>
          <w:tcPr>
            <w:tcW w:w="1659"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left"/>
              <w:textAlignment w:val="center"/>
              <w:rPr>
                <w:rFonts w:ascii="仿宋" w:eastAsia="仿宋" w:hAnsi="仿宋" w:cs="仿宋"/>
                <w:color w:val="000000"/>
                <w:szCs w:val="21"/>
              </w:rPr>
            </w:pPr>
            <w:r w:rsidRPr="001E6F63">
              <w:rPr>
                <w:rFonts w:ascii="仿宋" w:eastAsia="仿宋" w:hAnsi="仿宋" w:cs="仿宋" w:hint="eastAsia"/>
                <w:color w:val="000000"/>
                <w:kern w:val="0"/>
                <w:szCs w:val="21"/>
              </w:rPr>
              <w:t>其中：中央财政</w:t>
            </w:r>
          </w:p>
        </w:tc>
        <w:tc>
          <w:tcPr>
            <w:tcW w:w="1349"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764512">
            <w:pPr>
              <w:jc w:val="center"/>
              <w:rPr>
                <w:rFonts w:ascii="仿宋" w:eastAsia="仿宋" w:hAnsi="仿宋" w:cs="仿宋"/>
                <w:color w:val="000000"/>
                <w:szCs w:val="21"/>
              </w:rPr>
            </w:pPr>
          </w:p>
        </w:tc>
        <w:tc>
          <w:tcPr>
            <w:tcW w:w="1628" w:type="dxa"/>
            <w:gridSpan w:val="2"/>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left"/>
              <w:textAlignment w:val="center"/>
              <w:rPr>
                <w:rFonts w:ascii="仿宋" w:eastAsia="仿宋" w:hAnsi="仿宋" w:cs="仿宋"/>
                <w:color w:val="000000"/>
                <w:szCs w:val="21"/>
              </w:rPr>
            </w:pPr>
            <w:r w:rsidRPr="001E6F63">
              <w:rPr>
                <w:rFonts w:ascii="仿宋" w:eastAsia="仿宋" w:hAnsi="仿宋" w:cs="仿宋" w:hint="eastAsia"/>
                <w:color w:val="000000"/>
                <w:kern w:val="0"/>
                <w:szCs w:val="21"/>
              </w:rPr>
              <w:t>其中：中央财政</w:t>
            </w:r>
          </w:p>
        </w:tc>
        <w:tc>
          <w:tcPr>
            <w:tcW w:w="1404"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764512">
            <w:pPr>
              <w:jc w:val="center"/>
              <w:rPr>
                <w:rFonts w:ascii="仿宋" w:eastAsia="仿宋" w:hAnsi="仿宋" w:cs="仿宋"/>
                <w:color w:val="000000"/>
                <w:szCs w:val="21"/>
              </w:rPr>
            </w:pPr>
          </w:p>
        </w:tc>
        <w:tc>
          <w:tcPr>
            <w:tcW w:w="1573" w:type="dxa"/>
            <w:gridSpan w:val="2"/>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pPr>
              <w:widowControl/>
              <w:jc w:val="left"/>
              <w:textAlignment w:val="center"/>
              <w:rPr>
                <w:rFonts w:ascii="仿宋" w:eastAsia="仿宋" w:hAnsi="仿宋" w:cs="仿宋"/>
                <w:color w:val="000000"/>
                <w:szCs w:val="21"/>
              </w:rPr>
            </w:pPr>
            <w:r w:rsidRPr="001E6F63">
              <w:rPr>
                <w:rFonts w:ascii="仿宋" w:eastAsia="仿宋" w:hAnsi="仿宋" w:cs="仿宋" w:hint="eastAsia"/>
                <w:color w:val="000000"/>
                <w:kern w:val="0"/>
                <w:szCs w:val="21"/>
              </w:rPr>
              <w:t>其中：中央财政</w:t>
            </w:r>
          </w:p>
        </w:tc>
        <w:tc>
          <w:tcPr>
            <w:tcW w:w="1458" w:type="dxa"/>
            <w:gridSpan w:val="2"/>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764512">
            <w:pPr>
              <w:jc w:val="center"/>
              <w:rPr>
                <w:rFonts w:ascii="仿宋" w:eastAsia="仿宋" w:hAnsi="仿宋" w:cs="仿宋"/>
                <w:color w:val="000000"/>
                <w:szCs w:val="21"/>
              </w:rPr>
            </w:pPr>
          </w:p>
        </w:tc>
      </w:tr>
      <w:tr w:rsidR="00764512" w:rsidRPr="000273DB" w:rsidTr="0077465A">
        <w:trPr>
          <w:trHeight w:val="454"/>
          <w:jc w:val="center"/>
        </w:trPr>
        <w:tc>
          <w:tcPr>
            <w:tcW w:w="1659"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rsidP="001E6F63">
            <w:pPr>
              <w:widowControl/>
              <w:ind w:firstLineChars="200" w:firstLine="420"/>
              <w:jc w:val="left"/>
              <w:textAlignment w:val="center"/>
              <w:rPr>
                <w:rFonts w:ascii="仿宋" w:eastAsia="仿宋" w:hAnsi="仿宋" w:cs="仿宋"/>
                <w:color w:val="000000"/>
                <w:kern w:val="0"/>
                <w:szCs w:val="21"/>
              </w:rPr>
            </w:pPr>
            <w:r w:rsidRPr="001E6F63">
              <w:rPr>
                <w:rFonts w:ascii="仿宋" w:eastAsia="仿宋" w:hAnsi="仿宋" w:cs="仿宋" w:hint="eastAsia"/>
                <w:color w:val="000000"/>
                <w:kern w:val="0"/>
                <w:szCs w:val="21"/>
              </w:rPr>
              <w:t>省财政预算</w:t>
            </w:r>
          </w:p>
        </w:tc>
        <w:tc>
          <w:tcPr>
            <w:tcW w:w="1349"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764512">
            <w:pPr>
              <w:jc w:val="center"/>
              <w:rPr>
                <w:rFonts w:ascii="仿宋" w:eastAsia="仿宋" w:hAnsi="仿宋" w:cs="仿宋"/>
                <w:color w:val="000000"/>
                <w:kern w:val="0"/>
                <w:szCs w:val="21"/>
              </w:rPr>
            </w:pPr>
          </w:p>
        </w:tc>
        <w:tc>
          <w:tcPr>
            <w:tcW w:w="1628" w:type="dxa"/>
            <w:gridSpan w:val="2"/>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rsidP="001E6F63">
            <w:pPr>
              <w:widowControl/>
              <w:ind w:firstLineChars="200" w:firstLine="420"/>
              <w:jc w:val="left"/>
              <w:textAlignment w:val="center"/>
              <w:rPr>
                <w:rFonts w:ascii="仿宋" w:eastAsia="仿宋" w:hAnsi="仿宋" w:cs="仿宋"/>
                <w:color w:val="000000"/>
                <w:kern w:val="0"/>
                <w:szCs w:val="21"/>
              </w:rPr>
            </w:pPr>
            <w:r w:rsidRPr="001E6F63">
              <w:rPr>
                <w:rFonts w:ascii="仿宋" w:eastAsia="仿宋" w:hAnsi="仿宋" w:cs="仿宋" w:hint="eastAsia"/>
                <w:color w:val="000000"/>
                <w:kern w:val="0"/>
                <w:szCs w:val="21"/>
              </w:rPr>
              <w:t>省财政预算</w:t>
            </w:r>
          </w:p>
        </w:tc>
        <w:tc>
          <w:tcPr>
            <w:tcW w:w="1404"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764512">
            <w:pPr>
              <w:jc w:val="center"/>
              <w:rPr>
                <w:rFonts w:ascii="仿宋" w:eastAsia="仿宋" w:hAnsi="仿宋" w:cs="仿宋"/>
                <w:color w:val="000000"/>
                <w:kern w:val="0"/>
                <w:szCs w:val="21"/>
              </w:rPr>
            </w:pPr>
          </w:p>
        </w:tc>
        <w:tc>
          <w:tcPr>
            <w:tcW w:w="1573" w:type="dxa"/>
            <w:gridSpan w:val="2"/>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rsidP="001E6F63">
            <w:pPr>
              <w:widowControl/>
              <w:ind w:firstLineChars="200" w:firstLine="420"/>
              <w:jc w:val="left"/>
              <w:textAlignment w:val="center"/>
              <w:rPr>
                <w:rFonts w:ascii="仿宋" w:eastAsia="仿宋" w:hAnsi="仿宋" w:cs="仿宋"/>
                <w:color w:val="000000"/>
                <w:kern w:val="0"/>
                <w:szCs w:val="21"/>
              </w:rPr>
            </w:pPr>
            <w:r w:rsidRPr="001E6F63">
              <w:rPr>
                <w:rFonts w:ascii="仿宋" w:eastAsia="仿宋" w:hAnsi="仿宋" w:cs="仿宋" w:hint="eastAsia"/>
                <w:color w:val="000000"/>
                <w:kern w:val="0"/>
                <w:szCs w:val="21"/>
              </w:rPr>
              <w:t>省财政预算</w:t>
            </w:r>
          </w:p>
        </w:tc>
        <w:tc>
          <w:tcPr>
            <w:tcW w:w="1458" w:type="dxa"/>
            <w:gridSpan w:val="2"/>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764512">
            <w:pPr>
              <w:jc w:val="center"/>
              <w:rPr>
                <w:rFonts w:ascii="仿宋" w:eastAsia="仿宋" w:hAnsi="仿宋" w:cs="仿宋"/>
                <w:color w:val="000000"/>
                <w:kern w:val="0"/>
                <w:szCs w:val="21"/>
              </w:rPr>
            </w:pPr>
          </w:p>
        </w:tc>
      </w:tr>
      <w:tr w:rsidR="00764512" w:rsidRPr="000273DB" w:rsidTr="0077465A">
        <w:trPr>
          <w:trHeight w:val="454"/>
          <w:jc w:val="center"/>
        </w:trPr>
        <w:tc>
          <w:tcPr>
            <w:tcW w:w="1659"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rsidP="001E6F63">
            <w:pPr>
              <w:widowControl/>
              <w:ind w:firstLineChars="200" w:firstLine="420"/>
              <w:jc w:val="left"/>
              <w:textAlignment w:val="center"/>
              <w:rPr>
                <w:rFonts w:ascii="仿宋" w:eastAsia="仿宋" w:hAnsi="仿宋" w:cs="仿宋"/>
                <w:color w:val="000000"/>
                <w:kern w:val="0"/>
                <w:szCs w:val="21"/>
              </w:rPr>
            </w:pPr>
            <w:r w:rsidRPr="001E6F63">
              <w:rPr>
                <w:rFonts w:ascii="仿宋" w:eastAsia="仿宋" w:hAnsi="仿宋" w:cs="仿宋" w:hint="eastAsia"/>
                <w:color w:val="000000"/>
                <w:kern w:val="0"/>
                <w:szCs w:val="21"/>
              </w:rPr>
              <w:t>市财政预算</w:t>
            </w:r>
          </w:p>
        </w:tc>
        <w:tc>
          <w:tcPr>
            <w:tcW w:w="1349"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764512">
            <w:pPr>
              <w:widowControl/>
              <w:jc w:val="center"/>
              <w:textAlignment w:val="center"/>
              <w:rPr>
                <w:rFonts w:ascii="仿宋" w:eastAsia="仿宋" w:hAnsi="仿宋" w:cs="仿宋"/>
                <w:color w:val="000000"/>
                <w:kern w:val="0"/>
                <w:szCs w:val="21"/>
              </w:rPr>
            </w:pPr>
          </w:p>
        </w:tc>
        <w:tc>
          <w:tcPr>
            <w:tcW w:w="1628" w:type="dxa"/>
            <w:gridSpan w:val="2"/>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rsidP="001E6F63">
            <w:pPr>
              <w:widowControl/>
              <w:ind w:firstLineChars="200" w:firstLine="420"/>
              <w:jc w:val="left"/>
              <w:textAlignment w:val="center"/>
              <w:rPr>
                <w:rFonts w:ascii="仿宋" w:eastAsia="仿宋" w:hAnsi="仿宋" w:cs="仿宋"/>
                <w:color w:val="000000"/>
                <w:kern w:val="0"/>
                <w:szCs w:val="21"/>
              </w:rPr>
            </w:pPr>
            <w:r w:rsidRPr="001E6F63">
              <w:rPr>
                <w:rFonts w:ascii="仿宋" w:eastAsia="仿宋" w:hAnsi="仿宋" w:cs="仿宋" w:hint="eastAsia"/>
                <w:color w:val="000000"/>
                <w:kern w:val="0"/>
                <w:szCs w:val="21"/>
              </w:rPr>
              <w:t>市财政预算</w:t>
            </w:r>
          </w:p>
        </w:tc>
        <w:tc>
          <w:tcPr>
            <w:tcW w:w="1404" w:type="dxa"/>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764512">
            <w:pPr>
              <w:widowControl/>
              <w:jc w:val="center"/>
              <w:textAlignment w:val="center"/>
              <w:rPr>
                <w:rFonts w:ascii="仿宋" w:eastAsia="仿宋" w:hAnsi="仿宋" w:cs="仿宋"/>
                <w:color w:val="000000"/>
                <w:kern w:val="0"/>
                <w:szCs w:val="21"/>
              </w:rPr>
            </w:pPr>
          </w:p>
        </w:tc>
        <w:tc>
          <w:tcPr>
            <w:tcW w:w="1573" w:type="dxa"/>
            <w:gridSpan w:val="2"/>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8F6C06" w:rsidP="001E6F63">
            <w:pPr>
              <w:widowControl/>
              <w:ind w:firstLineChars="200" w:firstLine="420"/>
              <w:jc w:val="left"/>
              <w:textAlignment w:val="center"/>
              <w:rPr>
                <w:rFonts w:ascii="仿宋" w:eastAsia="仿宋" w:hAnsi="仿宋" w:cs="仿宋"/>
                <w:color w:val="000000"/>
                <w:kern w:val="0"/>
                <w:szCs w:val="21"/>
              </w:rPr>
            </w:pPr>
            <w:r w:rsidRPr="001E6F63">
              <w:rPr>
                <w:rFonts w:ascii="仿宋" w:eastAsia="仿宋" w:hAnsi="仿宋" w:cs="仿宋" w:hint="eastAsia"/>
                <w:color w:val="000000"/>
                <w:kern w:val="0"/>
                <w:szCs w:val="21"/>
              </w:rPr>
              <w:t>市财政预算</w:t>
            </w:r>
          </w:p>
        </w:tc>
        <w:tc>
          <w:tcPr>
            <w:tcW w:w="1458" w:type="dxa"/>
            <w:gridSpan w:val="2"/>
            <w:tcBorders>
              <w:top w:val="single" w:sz="4" w:space="0" w:color="000000"/>
              <w:left w:val="single" w:sz="4" w:space="0" w:color="000000"/>
              <w:bottom w:val="single" w:sz="4" w:space="0" w:color="000000"/>
              <w:right w:val="single" w:sz="4" w:space="0" w:color="000000"/>
            </w:tcBorders>
            <w:noWrap/>
            <w:vAlign w:val="center"/>
          </w:tcPr>
          <w:p w:rsidR="00764512" w:rsidRPr="001E6F63" w:rsidRDefault="00764512">
            <w:pPr>
              <w:widowControl/>
              <w:jc w:val="center"/>
              <w:textAlignment w:val="center"/>
              <w:rPr>
                <w:rFonts w:ascii="仿宋" w:eastAsia="仿宋" w:hAnsi="仿宋" w:cs="仿宋"/>
                <w:color w:val="000000"/>
                <w:kern w:val="0"/>
                <w:szCs w:val="21"/>
              </w:rPr>
            </w:pPr>
          </w:p>
        </w:tc>
      </w:tr>
      <w:tr w:rsidR="00764512" w:rsidRPr="000273DB" w:rsidTr="0077465A">
        <w:trPr>
          <w:trHeight w:val="454"/>
          <w:jc w:val="center"/>
        </w:trPr>
        <w:tc>
          <w:tcPr>
            <w:tcW w:w="1659" w:type="dxa"/>
            <w:tcBorders>
              <w:top w:val="single" w:sz="4" w:space="0" w:color="000000"/>
              <w:left w:val="single" w:sz="4" w:space="0" w:color="000000"/>
              <w:bottom w:val="single" w:sz="4" w:space="0" w:color="auto"/>
              <w:right w:val="single" w:sz="4" w:space="0" w:color="000000"/>
            </w:tcBorders>
            <w:noWrap/>
            <w:vAlign w:val="center"/>
          </w:tcPr>
          <w:p w:rsidR="00764512" w:rsidRPr="001E6F63" w:rsidRDefault="008F6C06" w:rsidP="001E6F63">
            <w:pPr>
              <w:widowControl/>
              <w:ind w:firstLineChars="200" w:firstLine="420"/>
              <w:jc w:val="left"/>
              <w:textAlignment w:val="center"/>
              <w:rPr>
                <w:rFonts w:ascii="仿宋" w:eastAsia="仿宋" w:hAnsi="仿宋" w:cs="仿宋"/>
                <w:color w:val="000000"/>
                <w:kern w:val="0"/>
                <w:szCs w:val="21"/>
              </w:rPr>
            </w:pPr>
            <w:r w:rsidRPr="001E6F63">
              <w:rPr>
                <w:rFonts w:ascii="仿宋" w:eastAsia="仿宋" w:hAnsi="仿宋" w:cs="仿宋" w:hint="eastAsia"/>
                <w:color w:val="000000"/>
                <w:kern w:val="0"/>
                <w:szCs w:val="21"/>
              </w:rPr>
              <w:t>县财政预算</w:t>
            </w:r>
          </w:p>
        </w:tc>
        <w:tc>
          <w:tcPr>
            <w:tcW w:w="1349" w:type="dxa"/>
            <w:tcBorders>
              <w:top w:val="single" w:sz="4" w:space="0" w:color="000000"/>
              <w:left w:val="single" w:sz="4" w:space="0" w:color="000000"/>
              <w:bottom w:val="single" w:sz="4" w:space="0" w:color="auto"/>
              <w:right w:val="single" w:sz="4" w:space="0" w:color="000000"/>
            </w:tcBorders>
            <w:noWrap/>
            <w:vAlign w:val="center"/>
          </w:tcPr>
          <w:p w:rsidR="00764512" w:rsidRPr="001E6F63" w:rsidRDefault="00180D9D">
            <w:pPr>
              <w:jc w:val="center"/>
              <w:rPr>
                <w:rFonts w:ascii="仿宋" w:eastAsia="仿宋" w:hAnsi="仿宋" w:cs="仿宋"/>
                <w:color w:val="000000"/>
                <w:kern w:val="0"/>
                <w:szCs w:val="21"/>
              </w:rPr>
            </w:pPr>
            <w:r>
              <w:rPr>
                <w:rFonts w:ascii="仿宋" w:eastAsia="仿宋" w:hAnsi="仿宋" w:cs="仿宋" w:hint="eastAsia"/>
                <w:color w:val="000000"/>
                <w:szCs w:val="21"/>
              </w:rPr>
              <w:t>6,616,500.00</w:t>
            </w:r>
          </w:p>
        </w:tc>
        <w:tc>
          <w:tcPr>
            <w:tcW w:w="1628" w:type="dxa"/>
            <w:gridSpan w:val="2"/>
            <w:tcBorders>
              <w:top w:val="single" w:sz="4" w:space="0" w:color="000000"/>
              <w:left w:val="single" w:sz="4" w:space="0" w:color="000000"/>
              <w:bottom w:val="single" w:sz="4" w:space="0" w:color="auto"/>
              <w:right w:val="single" w:sz="4" w:space="0" w:color="000000"/>
            </w:tcBorders>
            <w:noWrap/>
            <w:vAlign w:val="center"/>
          </w:tcPr>
          <w:p w:rsidR="00764512" w:rsidRPr="001E6F63" w:rsidRDefault="008F6C06" w:rsidP="001E6F63">
            <w:pPr>
              <w:widowControl/>
              <w:ind w:firstLineChars="200" w:firstLine="420"/>
              <w:jc w:val="left"/>
              <w:textAlignment w:val="center"/>
              <w:rPr>
                <w:rFonts w:ascii="仿宋" w:eastAsia="仿宋" w:hAnsi="仿宋" w:cs="仿宋"/>
                <w:color w:val="000000"/>
                <w:kern w:val="0"/>
                <w:szCs w:val="21"/>
              </w:rPr>
            </w:pPr>
            <w:r w:rsidRPr="001E6F63">
              <w:rPr>
                <w:rFonts w:ascii="仿宋" w:eastAsia="仿宋" w:hAnsi="仿宋" w:cs="仿宋" w:hint="eastAsia"/>
                <w:color w:val="000000"/>
                <w:kern w:val="0"/>
                <w:szCs w:val="21"/>
              </w:rPr>
              <w:t>县财政预算</w:t>
            </w:r>
          </w:p>
        </w:tc>
        <w:tc>
          <w:tcPr>
            <w:tcW w:w="1404" w:type="dxa"/>
            <w:tcBorders>
              <w:top w:val="single" w:sz="4" w:space="0" w:color="000000"/>
              <w:left w:val="single" w:sz="4" w:space="0" w:color="000000"/>
              <w:bottom w:val="single" w:sz="4" w:space="0" w:color="auto"/>
              <w:right w:val="single" w:sz="4" w:space="0" w:color="000000"/>
            </w:tcBorders>
            <w:noWrap/>
            <w:vAlign w:val="center"/>
          </w:tcPr>
          <w:p w:rsidR="00764512" w:rsidRPr="001E6F63" w:rsidRDefault="00180D9D">
            <w:pPr>
              <w:jc w:val="center"/>
              <w:rPr>
                <w:rFonts w:ascii="仿宋" w:eastAsia="仿宋" w:hAnsi="仿宋" w:cs="仿宋"/>
                <w:color w:val="000000"/>
                <w:kern w:val="0"/>
                <w:szCs w:val="21"/>
              </w:rPr>
            </w:pPr>
            <w:r>
              <w:rPr>
                <w:rFonts w:ascii="仿宋" w:eastAsia="仿宋" w:hAnsi="仿宋" w:cs="仿宋" w:hint="eastAsia"/>
                <w:color w:val="000000"/>
                <w:szCs w:val="21"/>
              </w:rPr>
              <w:t>6,616,500.00</w:t>
            </w:r>
          </w:p>
        </w:tc>
        <w:tc>
          <w:tcPr>
            <w:tcW w:w="1573" w:type="dxa"/>
            <w:gridSpan w:val="2"/>
            <w:tcBorders>
              <w:top w:val="single" w:sz="4" w:space="0" w:color="000000"/>
              <w:left w:val="single" w:sz="4" w:space="0" w:color="000000"/>
              <w:bottom w:val="single" w:sz="4" w:space="0" w:color="auto"/>
              <w:right w:val="single" w:sz="4" w:space="0" w:color="000000"/>
            </w:tcBorders>
            <w:noWrap/>
            <w:vAlign w:val="center"/>
          </w:tcPr>
          <w:p w:rsidR="00764512" w:rsidRPr="001E6F63" w:rsidRDefault="008F6C06" w:rsidP="001E6F63">
            <w:pPr>
              <w:widowControl/>
              <w:ind w:firstLineChars="200" w:firstLine="420"/>
              <w:jc w:val="left"/>
              <w:textAlignment w:val="center"/>
              <w:rPr>
                <w:rFonts w:ascii="仿宋" w:eastAsia="仿宋" w:hAnsi="仿宋" w:cs="仿宋"/>
                <w:color w:val="000000"/>
                <w:kern w:val="0"/>
                <w:szCs w:val="21"/>
              </w:rPr>
            </w:pPr>
            <w:r w:rsidRPr="001E6F63">
              <w:rPr>
                <w:rFonts w:ascii="仿宋" w:eastAsia="仿宋" w:hAnsi="仿宋" w:cs="仿宋" w:hint="eastAsia"/>
                <w:color w:val="000000"/>
                <w:kern w:val="0"/>
                <w:szCs w:val="21"/>
              </w:rPr>
              <w:t>县财政预算</w:t>
            </w:r>
          </w:p>
        </w:tc>
        <w:tc>
          <w:tcPr>
            <w:tcW w:w="1458" w:type="dxa"/>
            <w:gridSpan w:val="2"/>
            <w:tcBorders>
              <w:top w:val="single" w:sz="4" w:space="0" w:color="000000"/>
              <w:left w:val="single" w:sz="4" w:space="0" w:color="000000"/>
              <w:bottom w:val="single" w:sz="4" w:space="0" w:color="auto"/>
              <w:right w:val="single" w:sz="4" w:space="0" w:color="000000"/>
            </w:tcBorders>
            <w:noWrap/>
            <w:vAlign w:val="center"/>
          </w:tcPr>
          <w:p w:rsidR="00764512" w:rsidRPr="001E6F63" w:rsidRDefault="0077465A">
            <w:pPr>
              <w:jc w:val="center"/>
              <w:rPr>
                <w:rFonts w:ascii="仿宋" w:eastAsia="仿宋" w:hAnsi="仿宋" w:cs="仿宋"/>
                <w:color w:val="000000"/>
                <w:kern w:val="0"/>
                <w:szCs w:val="21"/>
              </w:rPr>
            </w:pPr>
            <w:r w:rsidRPr="001E6F63">
              <w:rPr>
                <w:rFonts w:ascii="仿宋" w:eastAsia="仿宋" w:hAnsi="仿宋" w:hint="eastAsia"/>
                <w:szCs w:val="21"/>
              </w:rPr>
              <w:t>6,138,593.40</w:t>
            </w:r>
          </w:p>
        </w:tc>
      </w:tr>
      <w:tr w:rsidR="00764512" w:rsidRPr="000273DB" w:rsidTr="0077465A">
        <w:trPr>
          <w:trHeight w:val="454"/>
          <w:jc w:val="center"/>
        </w:trPr>
        <w:tc>
          <w:tcPr>
            <w:tcW w:w="1659" w:type="dxa"/>
            <w:tcBorders>
              <w:top w:val="single" w:sz="4" w:space="0" w:color="auto"/>
              <w:left w:val="single" w:sz="4" w:space="0" w:color="auto"/>
              <w:bottom w:val="single" w:sz="4" w:space="0" w:color="auto"/>
              <w:right w:val="single" w:sz="4" w:space="0" w:color="auto"/>
            </w:tcBorders>
            <w:noWrap/>
            <w:vAlign w:val="center"/>
          </w:tcPr>
          <w:p w:rsidR="00764512" w:rsidRPr="001E6F63" w:rsidRDefault="008F6C06" w:rsidP="0077465A">
            <w:pPr>
              <w:widowControl/>
              <w:ind w:firstLineChars="100" w:firstLine="210"/>
              <w:jc w:val="left"/>
              <w:textAlignment w:val="center"/>
              <w:rPr>
                <w:rFonts w:ascii="仿宋" w:eastAsia="仿宋" w:hAnsi="仿宋" w:cs="仿宋"/>
                <w:color w:val="000000"/>
                <w:kern w:val="0"/>
                <w:szCs w:val="21"/>
              </w:rPr>
            </w:pPr>
            <w:r w:rsidRPr="001E6F63">
              <w:rPr>
                <w:rFonts w:ascii="仿宋" w:eastAsia="仿宋" w:hAnsi="仿宋" w:cs="仿宋" w:hint="eastAsia"/>
                <w:color w:val="000000"/>
                <w:kern w:val="0"/>
                <w:szCs w:val="21"/>
              </w:rPr>
              <w:t>地方债券资金</w:t>
            </w:r>
          </w:p>
        </w:tc>
        <w:tc>
          <w:tcPr>
            <w:tcW w:w="1349" w:type="dxa"/>
            <w:tcBorders>
              <w:top w:val="single" w:sz="4" w:space="0" w:color="auto"/>
              <w:left w:val="single" w:sz="4" w:space="0" w:color="auto"/>
              <w:bottom w:val="single" w:sz="4" w:space="0" w:color="auto"/>
              <w:right w:val="single" w:sz="4" w:space="0" w:color="auto"/>
            </w:tcBorders>
            <w:noWrap/>
            <w:vAlign w:val="center"/>
          </w:tcPr>
          <w:p w:rsidR="00764512" w:rsidRPr="001E6F63" w:rsidRDefault="00764512">
            <w:pPr>
              <w:jc w:val="center"/>
              <w:rPr>
                <w:rFonts w:ascii="仿宋" w:eastAsia="仿宋" w:hAnsi="仿宋" w:cs="仿宋"/>
                <w:color w:val="000000"/>
                <w:kern w:val="0"/>
                <w:szCs w:val="21"/>
              </w:rPr>
            </w:pPr>
          </w:p>
        </w:tc>
        <w:tc>
          <w:tcPr>
            <w:tcW w:w="1628" w:type="dxa"/>
            <w:gridSpan w:val="2"/>
            <w:tcBorders>
              <w:top w:val="single" w:sz="4" w:space="0" w:color="auto"/>
              <w:left w:val="single" w:sz="4" w:space="0" w:color="auto"/>
              <w:bottom w:val="single" w:sz="4" w:space="0" w:color="auto"/>
              <w:right w:val="single" w:sz="4" w:space="0" w:color="auto"/>
            </w:tcBorders>
            <w:noWrap/>
            <w:vAlign w:val="center"/>
          </w:tcPr>
          <w:p w:rsidR="00764512" w:rsidRPr="001E6F63" w:rsidRDefault="008F6C06" w:rsidP="0077465A">
            <w:pPr>
              <w:widowControl/>
              <w:ind w:firstLineChars="100" w:firstLine="210"/>
              <w:jc w:val="left"/>
              <w:textAlignment w:val="center"/>
              <w:rPr>
                <w:rFonts w:ascii="仿宋" w:eastAsia="仿宋" w:hAnsi="仿宋" w:cs="仿宋"/>
                <w:color w:val="000000"/>
                <w:kern w:val="0"/>
                <w:szCs w:val="21"/>
              </w:rPr>
            </w:pPr>
            <w:r w:rsidRPr="001E6F63">
              <w:rPr>
                <w:rFonts w:ascii="仿宋" w:eastAsia="仿宋" w:hAnsi="仿宋" w:cs="仿宋" w:hint="eastAsia"/>
                <w:color w:val="000000"/>
                <w:kern w:val="0"/>
                <w:szCs w:val="21"/>
              </w:rPr>
              <w:t>地方债券资金</w:t>
            </w:r>
          </w:p>
        </w:tc>
        <w:tc>
          <w:tcPr>
            <w:tcW w:w="1404" w:type="dxa"/>
            <w:tcBorders>
              <w:top w:val="single" w:sz="4" w:space="0" w:color="auto"/>
              <w:left w:val="single" w:sz="4" w:space="0" w:color="auto"/>
              <w:bottom w:val="single" w:sz="4" w:space="0" w:color="auto"/>
              <w:right w:val="single" w:sz="4" w:space="0" w:color="auto"/>
            </w:tcBorders>
            <w:noWrap/>
            <w:vAlign w:val="center"/>
          </w:tcPr>
          <w:p w:rsidR="00764512" w:rsidRPr="001E6F63" w:rsidRDefault="00764512">
            <w:pPr>
              <w:jc w:val="center"/>
              <w:rPr>
                <w:rFonts w:ascii="仿宋" w:eastAsia="仿宋" w:hAnsi="仿宋" w:cs="仿宋"/>
                <w:color w:val="000000"/>
                <w:kern w:val="0"/>
                <w:szCs w:val="21"/>
              </w:rPr>
            </w:pPr>
          </w:p>
        </w:tc>
        <w:tc>
          <w:tcPr>
            <w:tcW w:w="1573" w:type="dxa"/>
            <w:gridSpan w:val="2"/>
            <w:tcBorders>
              <w:top w:val="single" w:sz="4" w:space="0" w:color="auto"/>
              <w:left w:val="single" w:sz="4" w:space="0" w:color="auto"/>
              <w:bottom w:val="single" w:sz="4" w:space="0" w:color="auto"/>
              <w:right w:val="single" w:sz="4" w:space="0" w:color="auto"/>
            </w:tcBorders>
            <w:noWrap/>
            <w:vAlign w:val="center"/>
          </w:tcPr>
          <w:p w:rsidR="00764512" w:rsidRPr="001E6F63" w:rsidRDefault="008F6C06" w:rsidP="0077465A">
            <w:pPr>
              <w:widowControl/>
              <w:ind w:firstLineChars="50" w:firstLine="105"/>
              <w:jc w:val="left"/>
              <w:textAlignment w:val="center"/>
              <w:rPr>
                <w:rFonts w:ascii="仿宋" w:eastAsia="仿宋" w:hAnsi="仿宋" w:cs="仿宋"/>
                <w:color w:val="000000"/>
                <w:kern w:val="0"/>
                <w:szCs w:val="21"/>
              </w:rPr>
            </w:pPr>
            <w:r w:rsidRPr="001E6F63">
              <w:rPr>
                <w:rFonts w:ascii="仿宋" w:eastAsia="仿宋" w:hAnsi="仿宋" w:cs="仿宋" w:hint="eastAsia"/>
                <w:color w:val="000000"/>
                <w:kern w:val="0"/>
                <w:szCs w:val="21"/>
              </w:rPr>
              <w:t>地方债券资金</w:t>
            </w:r>
          </w:p>
        </w:tc>
        <w:tc>
          <w:tcPr>
            <w:tcW w:w="1458" w:type="dxa"/>
            <w:gridSpan w:val="2"/>
            <w:tcBorders>
              <w:top w:val="single" w:sz="4" w:space="0" w:color="auto"/>
              <w:left w:val="single" w:sz="4" w:space="0" w:color="auto"/>
              <w:bottom w:val="single" w:sz="4" w:space="0" w:color="auto"/>
              <w:right w:val="single" w:sz="4" w:space="0" w:color="auto"/>
            </w:tcBorders>
            <w:noWrap/>
            <w:vAlign w:val="center"/>
          </w:tcPr>
          <w:p w:rsidR="00764512" w:rsidRPr="001E6F63" w:rsidRDefault="00764512">
            <w:pPr>
              <w:rPr>
                <w:rFonts w:ascii="仿宋" w:eastAsia="仿宋" w:hAnsi="仿宋" w:cs="仿宋"/>
                <w:color w:val="000000"/>
                <w:kern w:val="0"/>
                <w:szCs w:val="21"/>
              </w:rPr>
            </w:pPr>
          </w:p>
        </w:tc>
      </w:tr>
    </w:tbl>
    <w:p w:rsidR="00764512" w:rsidRPr="000273DB" w:rsidRDefault="008F6C06" w:rsidP="00FB0B21">
      <w:pPr>
        <w:spacing w:beforeLines="100" w:afterLines="50"/>
        <w:rPr>
          <w:rFonts w:ascii="Times New Roman" w:eastAsia="宋体" w:hAnsi="Times New Roman" w:cs="仿宋"/>
          <w:bCs/>
          <w:color w:val="000000"/>
          <w:kern w:val="0"/>
          <w:sz w:val="24"/>
        </w:rPr>
      </w:pPr>
      <w:r w:rsidRPr="000273DB">
        <w:rPr>
          <w:rFonts w:ascii="Times New Roman" w:eastAsia="宋体" w:hAnsi="Times New Roman" w:cs="仿宋" w:hint="eastAsia"/>
          <w:bCs/>
          <w:color w:val="000000"/>
          <w:kern w:val="0"/>
          <w:sz w:val="24"/>
        </w:rPr>
        <w:t>附件</w:t>
      </w:r>
      <w:r w:rsidRPr="000273DB">
        <w:rPr>
          <w:rFonts w:ascii="Times New Roman" w:eastAsia="宋体" w:hAnsi="Times New Roman" w:cs="仿宋" w:hint="eastAsia"/>
          <w:bCs/>
          <w:color w:val="000000"/>
          <w:kern w:val="0"/>
          <w:sz w:val="24"/>
        </w:rPr>
        <w:t>2</w:t>
      </w:r>
      <w:r w:rsidRPr="000273DB">
        <w:rPr>
          <w:rFonts w:ascii="Times New Roman" w:eastAsia="宋体" w:hAnsi="Times New Roman" w:cs="仿宋" w:hint="eastAsia"/>
          <w:bCs/>
          <w:color w:val="000000"/>
          <w:kern w:val="0"/>
          <w:sz w:val="24"/>
        </w:rPr>
        <w:t>：绩效评价指标评分情况</w:t>
      </w:r>
    </w:p>
    <w:tbl>
      <w:tblPr>
        <w:tblW w:w="9071" w:type="dxa"/>
        <w:jc w:val="center"/>
        <w:tblLayout w:type="fixed"/>
        <w:tblCellMar>
          <w:top w:w="15" w:type="dxa"/>
          <w:left w:w="15" w:type="dxa"/>
          <w:bottom w:w="15" w:type="dxa"/>
          <w:right w:w="15" w:type="dxa"/>
        </w:tblCellMar>
        <w:tblLook w:val="04A0"/>
      </w:tblPr>
      <w:tblGrid>
        <w:gridCol w:w="532"/>
        <w:gridCol w:w="521"/>
        <w:gridCol w:w="792"/>
        <w:gridCol w:w="518"/>
        <w:gridCol w:w="982"/>
        <w:gridCol w:w="409"/>
        <w:gridCol w:w="1308"/>
        <w:gridCol w:w="15"/>
        <w:gridCol w:w="532"/>
        <w:gridCol w:w="3013"/>
        <w:gridCol w:w="449"/>
      </w:tblGrid>
      <w:tr w:rsidR="00764512" w:rsidRPr="000273DB">
        <w:trPr>
          <w:trHeight w:val="336"/>
          <w:jc w:val="center"/>
        </w:trPr>
        <w:tc>
          <w:tcPr>
            <w:tcW w:w="560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评价指标</w:t>
            </w:r>
          </w:p>
        </w:tc>
        <w:tc>
          <w:tcPr>
            <w:tcW w:w="34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评价内容</w:t>
            </w:r>
          </w:p>
        </w:tc>
      </w:tr>
      <w:tr w:rsidR="00764512" w:rsidRPr="000273DB">
        <w:trPr>
          <w:trHeight w:val="336"/>
          <w:jc w:val="center"/>
        </w:trPr>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一级指标</w:t>
            </w:r>
          </w:p>
        </w:tc>
        <w:tc>
          <w:tcPr>
            <w:tcW w:w="1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二级指标</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三级指标</w:t>
            </w:r>
          </w:p>
        </w:tc>
        <w:tc>
          <w:tcPr>
            <w:tcW w:w="18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四级指标</w:t>
            </w:r>
          </w:p>
        </w:tc>
        <w:tc>
          <w:tcPr>
            <w:tcW w:w="30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指标说明</w:t>
            </w:r>
          </w:p>
        </w:tc>
        <w:tc>
          <w:tcPr>
            <w:tcW w:w="4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专家评分</w:t>
            </w:r>
          </w:p>
        </w:tc>
      </w:tr>
      <w:tr w:rsidR="00764512" w:rsidRPr="000273DB">
        <w:trPr>
          <w:trHeight w:val="576"/>
          <w:jc w:val="center"/>
        </w:trPr>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名称</w:t>
            </w:r>
          </w:p>
        </w:tc>
        <w:tc>
          <w:tcPr>
            <w:tcW w:w="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权重</w:t>
            </w:r>
            <w:r w:rsidRPr="000273DB">
              <w:rPr>
                <w:rFonts w:ascii="Times New Roman" w:eastAsia="宋体" w:hAnsi="Times New Roman" w:cs="宋体" w:hint="eastAsia"/>
                <w:color w:val="000000"/>
                <w:kern w:val="0"/>
                <w:sz w:val="18"/>
                <w:szCs w:val="18"/>
              </w:rPr>
              <w:t>(%)</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名称</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权重</w:t>
            </w:r>
            <w:r w:rsidRPr="000273DB">
              <w:rPr>
                <w:rFonts w:ascii="Times New Roman" w:eastAsia="宋体" w:hAnsi="Times New Roman" w:cs="宋体" w:hint="eastAsia"/>
                <w:color w:val="000000"/>
                <w:kern w:val="0"/>
                <w:sz w:val="18"/>
                <w:szCs w:val="18"/>
              </w:rPr>
              <w:t>(%)</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名称</w:t>
            </w: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权重</w:t>
            </w:r>
            <w:r w:rsidRPr="000273DB">
              <w:rPr>
                <w:rFonts w:ascii="Times New Roman" w:eastAsia="宋体" w:hAnsi="Times New Roman" w:cs="宋体" w:hint="eastAsia"/>
                <w:color w:val="000000"/>
                <w:kern w:val="0"/>
                <w:sz w:val="18"/>
                <w:szCs w:val="18"/>
              </w:rPr>
              <w:t>(%)</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名称</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权重</w:t>
            </w:r>
            <w:r w:rsidRPr="000273DB">
              <w:rPr>
                <w:rFonts w:ascii="Times New Roman" w:eastAsia="宋体" w:hAnsi="Times New Roman" w:cs="宋体" w:hint="eastAsia"/>
                <w:color w:val="000000"/>
                <w:kern w:val="0"/>
                <w:sz w:val="18"/>
                <w:szCs w:val="18"/>
              </w:rPr>
              <w:t>(%)</w:t>
            </w:r>
          </w:p>
        </w:tc>
        <w:tc>
          <w:tcPr>
            <w:tcW w:w="30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4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r>
      <w:tr w:rsidR="00764512" w:rsidRPr="000273DB">
        <w:trPr>
          <w:trHeight w:val="456"/>
          <w:jc w:val="center"/>
        </w:trPr>
        <w:tc>
          <w:tcPr>
            <w:tcW w:w="5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项目绩效目标</w:t>
            </w:r>
          </w:p>
        </w:tc>
        <w:tc>
          <w:tcPr>
            <w:tcW w:w="5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20</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前期工作</w:t>
            </w:r>
          </w:p>
        </w:tc>
        <w:tc>
          <w:tcPr>
            <w:tcW w:w="5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982" w:type="dxa"/>
            <w:vMerge w:val="restart"/>
            <w:tcBorders>
              <w:top w:val="single" w:sz="4" w:space="0" w:color="000000"/>
              <w:left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kern w:val="0"/>
                <w:sz w:val="18"/>
                <w:szCs w:val="18"/>
              </w:rPr>
            </w:pPr>
            <w:r w:rsidRPr="000273DB">
              <w:rPr>
                <w:rFonts w:ascii="Times New Roman" w:eastAsia="宋体" w:hAnsi="Times New Roman" w:cs="宋体" w:hint="eastAsia"/>
                <w:color w:val="000000"/>
                <w:kern w:val="0"/>
                <w:sz w:val="18"/>
                <w:szCs w:val="18"/>
              </w:rPr>
              <w:t>论证</w:t>
            </w:r>
          </w:p>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决策</w:t>
            </w: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1</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科学调研</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0.5</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反映前期有科学调研。</w:t>
            </w:r>
          </w:p>
        </w:tc>
        <w:tc>
          <w:tcPr>
            <w:tcW w:w="4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1</w:t>
            </w:r>
          </w:p>
        </w:tc>
      </w:tr>
      <w:tr w:rsidR="00764512" w:rsidRPr="000273DB">
        <w:trPr>
          <w:trHeight w:val="456"/>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vMerge/>
            <w:tcBorders>
              <w:left w:val="single" w:sz="4" w:space="0" w:color="000000"/>
              <w:bottom w:val="single" w:sz="4" w:space="0" w:color="000000"/>
              <w:right w:val="single" w:sz="4" w:space="0" w:color="000000"/>
            </w:tcBorders>
            <w:shd w:val="clear" w:color="auto" w:fill="auto"/>
            <w:vAlign w:val="center"/>
          </w:tcPr>
          <w:p w:rsidR="00764512" w:rsidRPr="000273DB" w:rsidRDefault="00764512">
            <w:pPr>
              <w:widowControl/>
              <w:jc w:val="center"/>
              <w:textAlignment w:val="center"/>
              <w:rPr>
                <w:rFonts w:ascii="Times New Roman" w:eastAsia="宋体" w:hAnsi="Times New Roman" w:cs="宋体"/>
                <w:color w:val="000000"/>
                <w:sz w:val="18"/>
                <w:szCs w:val="18"/>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可行性论证报告</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0.5</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反映有可行性调研论证报告。</w:t>
            </w:r>
          </w:p>
        </w:tc>
        <w:tc>
          <w:tcPr>
            <w:tcW w:w="4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r>
      <w:tr w:rsidR="00764512" w:rsidRPr="000273DB">
        <w:trPr>
          <w:trHeight w:val="456"/>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vMerge w:val="restart"/>
            <w:tcBorders>
              <w:top w:val="single" w:sz="4" w:space="0" w:color="000000"/>
              <w:left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kern w:val="0"/>
                <w:sz w:val="18"/>
                <w:szCs w:val="18"/>
              </w:rPr>
            </w:pPr>
            <w:r w:rsidRPr="000273DB">
              <w:rPr>
                <w:rFonts w:ascii="Times New Roman" w:eastAsia="宋体" w:hAnsi="Times New Roman" w:cs="宋体" w:hint="eastAsia"/>
                <w:color w:val="000000"/>
                <w:kern w:val="0"/>
                <w:sz w:val="18"/>
                <w:szCs w:val="18"/>
              </w:rPr>
              <w:t>申报</w:t>
            </w:r>
          </w:p>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程序</w:t>
            </w: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2</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合规性</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1</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反映资金申报程序合规、合法情况。</w:t>
            </w:r>
          </w:p>
        </w:tc>
        <w:tc>
          <w:tcPr>
            <w:tcW w:w="4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2</w:t>
            </w:r>
          </w:p>
        </w:tc>
      </w:tr>
      <w:tr w:rsidR="00764512" w:rsidRPr="000273DB">
        <w:trPr>
          <w:trHeight w:val="456"/>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vMerge/>
            <w:tcBorders>
              <w:left w:val="single" w:sz="4" w:space="0" w:color="000000"/>
              <w:bottom w:val="single" w:sz="4" w:space="0" w:color="000000"/>
              <w:right w:val="single" w:sz="4" w:space="0" w:color="000000"/>
            </w:tcBorders>
            <w:shd w:val="clear" w:color="auto" w:fill="auto"/>
            <w:vAlign w:val="center"/>
          </w:tcPr>
          <w:p w:rsidR="00764512" w:rsidRPr="000273DB" w:rsidRDefault="00764512">
            <w:pPr>
              <w:widowControl/>
              <w:jc w:val="center"/>
              <w:textAlignment w:val="center"/>
              <w:rPr>
                <w:rFonts w:ascii="Times New Roman" w:eastAsia="宋体" w:hAnsi="Times New Roman" w:cs="宋体"/>
                <w:color w:val="000000"/>
                <w:sz w:val="18"/>
                <w:szCs w:val="18"/>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及时、完整</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1</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反映资金申报及时、完整性情况。</w:t>
            </w:r>
          </w:p>
        </w:tc>
        <w:tc>
          <w:tcPr>
            <w:tcW w:w="4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r>
      <w:tr w:rsidR="00764512" w:rsidRPr="000273DB">
        <w:trPr>
          <w:trHeight w:val="772"/>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kern w:val="0"/>
                <w:sz w:val="18"/>
                <w:szCs w:val="18"/>
              </w:rPr>
            </w:pPr>
            <w:r w:rsidRPr="000273DB">
              <w:rPr>
                <w:rFonts w:ascii="Times New Roman" w:eastAsia="宋体" w:hAnsi="Times New Roman" w:cs="宋体" w:hint="eastAsia"/>
                <w:color w:val="000000"/>
                <w:kern w:val="0"/>
                <w:sz w:val="18"/>
                <w:szCs w:val="18"/>
              </w:rPr>
              <w:t>组织</w:t>
            </w:r>
          </w:p>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机构</w:t>
            </w: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1</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组织机构健全性</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1</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反映保障项目实施的机构是否健全、分工是否明确。</w:t>
            </w:r>
          </w:p>
        </w:tc>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1</w:t>
            </w:r>
          </w:p>
        </w:tc>
      </w:tr>
      <w:tr w:rsidR="00764512" w:rsidRPr="000273DB">
        <w:trPr>
          <w:trHeight w:val="1278"/>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kern w:val="0"/>
                <w:sz w:val="18"/>
                <w:szCs w:val="18"/>
              </w:rPr>
            </w:pPr>
            <w:r w:rsidRPr="000273DB">
              <w:rPr>
                <w:rFonts w:ascii="Times New Roman" w:eastAsia="宋体" w:hAnsi="Times New Roman" w:cs="宋体" w:hint="eastAsia"/>
                <w:color w:val="000000"/>
                <w:kern w:val="0"/>
                <w:sz w:val="18"/>
                <w:szCs w:val="18"/>
              </w:rPr>
              <w:t>制度</w:t>
            </w:r>
          </w:p>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措施</w:t>
            </w: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1</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制度完备性</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1</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反映项目是否具备相应的资金管理、财务核算制度、项目管理制度、项目实施措施和方案（计划）。</w:t>
            </w:r>
          </w:p>
        </w:tc>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1</w:t>
            </w:r>
          </w:p>
        </w:tc>
      </w:tr>
      <w:tr w:rsidR="00764512" w:rsidRPr="000273DB">
        <w:trPr>
          <w:trHeight w:val="817"/>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绩效目标设置</w:t>
            </w:r>
          </w:p>
        </w:tc>
        <w:tc>
          <w:tcPr>
            <w:tcW w:w="5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15</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完整性</w:t>
            </w: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目标设置完整性</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反映目标设置是否包含公共产品内容、数量、质量、成本内容，是否具体化到指标及其目标值。</w:t>
            </w:r>
          </w:p>
        </w:tc>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5</w:t>
            </w:r>
          </w:p>
        </w:tc>
      </w:tr>
      <w:tr w:rsidR="00764512" w:rsidRPr="000273DB">
        <w:trPr>
          <w:trHeight w:val="1020"/>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科学性</w:t>
            </w: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目标设置合理性</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反映资金绩效目标设置是否明确，合理、细化、量化；资金绩效目标是否与项目属性特点、支出内容相关，体现决策意图，同时合乎客观实际。</w:t>
            </w:r>
          </w:p>
        </w:tc>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3</w:t>
            </w:r>
          </w:p>
        </w:tc>
      </w:tr>
      <w:tr w:rsidR="00764512" w:rsidRPr="000273DB">
        <w:trPr>
          <w:trHeight w:val="600"/>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可衡量性</w:t>
            </w: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目标设置量化、可衡量</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反映资金绩效目标设置是否量化、是否包括可衡量的绩效指标。</w:t>
            </w:r>
          </w:p>
        </w:tc>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5</w:t>
            </w:r>
          </w:p>
        </w:tc>
      </w:tr>
      <w:tr w:rsidR="00764512" w:rsidRPr="000273DB">
        <w:trPr>
          <w:trHeight w:val="808"/>
          <w:jc w:val="center"/>
        </w:trPr>
        <w:tc>
          <w:tcPr>
            <w:tcW w:w="5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项目绩效监控</w:t>
            </w:r>
          </w:p>
        </w:tc>
        <w:tc>
          <w:tcPr>
            <w:tcW w:w="5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30</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资金管理</w:t>
            </w:r>
          </w:p>
        </w:tc>
        <w:tc>
          <w:tcPr>
            <w:tcW w:w="5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10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kern w:val="0"/>
                <w:sz w:val="18"/>
                <w:szCs w:val="18"/>
              </w:rPr>
            </w:pPr>
            <w:r w:rsidRPr="000273DB">
              <w:rPr>
                <w:rFonts w:ascii="Times New Roman" w:eastAsia="宋体" w:hAnsi="Times New Roman" w:cs="宋体" w:hint="eastAsia"/>
                <w:color w:val="000000"/>
                <w:kern w:val="0"/>
                <w:sz w:val="18"/>
                <w:szCs w:val="18"/>
              </w:rPr>
              <w:t>资金</w:t>
            </w:r>
          </w:p>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到位</w:t>
            </w: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3</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资金到位率</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3</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反映各类资金的到位情况，包括到位比率继到位及时性。</w:t>
            </w:r>
          </w:p>
        </w:tc>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3</w:t>
            </w:r>
          </w:p>
        </w:tc>
      </w:tr>
      <w:tr w:rsidR="00764512" w:rsidRPr="000273DB">
        <w:trPr>
          <w:trHeight w:val="456"/>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vMerge w:val="restart"/>
            <w:tcBorders>
              <w:top w:val="single" w:sz="4" w:space="0" w:color="000000"/>
              <w:left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kern w:val="0"/>
                <w:sz w:val="18"/>
                <w:szCs w:val="18"/>
              </w:rPr>
            </w:pPr>
            <w:r w:rsidRPr="000273DB">
              <w:rPr>
                <w:rFonts w:ascii="Times New Roman" w:eastAsia="宋体" w:hAnsi="Times New Roman" w:cs="宋体" w:hint="eastAsia"/>
                <w:color w:val="000000"/>
                <w:kern w:val="0"/>
                <w:sz w:val="18"/>
                <w:szCs w:val="18"/>
              </w:rPr>
              <w:t>资金</w:t>
            </w:r>
          </w:p>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支付</w:t>
            </w: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3</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支出及时性</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2</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反映项目单位是否按时完成年度支出。</w:t>
            </w:r>
          </w:p>
        </w:tc>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1</w:t>
            </w:r>
          </w:p>
        </w:tc>
      </w:tr>
      <w:tr w:rsidR="00764512" w:rsidRPr="000273DB">
        <w:trPr>
          <w:trHeight w:val="540"/>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vMerge/>
            <w:tcBorders>
              <w:left w:val="single" w:sz="4" w:space="0" w:color="000000"/>
              <w:bottom w:val="single" w:sz="4" w:space="0" w:color="000000"/>
              <w:right w:val="single" w:sz="4" w:space="0" w:color="000000"/>
            </w:tcBorders>
            <w:shd w:val="clear" w:color="auto" w:fill="auto"/>
            <w:vAlign w:val="center"/>
          </w:tcPr>
          <w:p w:rsidR="00764512" w:rsidRPr="000273DB" w:rsidRDefault="00764512">
            <w:pPr>
              <w:widowControl/>
              <w:jc w:val="center"/>
              <w:textAlignment w:val="center"/>
              <w:rPr>
                <w:rFonts w:ascii="Times New Roman" w:eastAsia="宋体" w:hAnsi="Times New Roman" w:cs="宋体"/>
                <w:color w:val="000000"/>
                <w:sz w:val="18"/>
                <w:szCs w:val="18"/>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资金使用率</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1</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反映资金的实际支出情况，资金支出总额与到位资金对比。</w:t>
            </w:r>
          </w:p>
        </w:tc>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1</w:t>
            </w:r>
          </w:p>
        </w:tc>
      </w:tr>
      <w:tr w:rsidR="00764512" w:rsidRPr="000273DB">
        <w:trPr>
          <w:trHeight w:val="1441"/>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支出规范性</w:t>
            </w: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4</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财务合规性</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4</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资金支出规范性，包括资金管理、费用支出等制度是否严格执行；会计核算是否规范反映是否存在支出依据不合规、虚列项目支出的情况；是否存在截留、挤占、挪用项目资金情况；是否存在超标准开支情况。</w:t>
            </w:r>
          </w:p>
        </w:tc>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4</w:t>
            </w:r>
          </w:p>
        </w:tc>
      </w:tr>
      <w:tr w:rsidR="00764512" w:rsidRPr="000273DB">
        <w:trPr>
          <w:trHeight w:val="516"/>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rPr>
                <w:rFonts w:ascii="Times New Roman" w:eastAsia="宋体" w:hAnsi="Times New Roman" w:cs="宋体"/>
                <w:color w:val="000000"/>
                <w:sz w:val="18"/>
                <w:szCs w:val="18"/>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项目管理</w:t>
            </w:r>
          </w:p>
        </w:tc>
        <w:tc>
          <w:tcPr>
            <w:tcW w:w="5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20</w:t>
            </w:r>
          </w:p>
        </w:tc>
        <w:tc>
          <w:tcPr>
            <w:tcW w:w="9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实施程序</w:t>
            </w: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15</w:t>
            </w:r>
          </w:p>
        </w:tc>
        <w:tc>
          <w:tcPr>
            <w:tcW w:w="13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实施规范性</w:t>
            </w:r>
          </w:p>
        </w:tc>
        <w:tc>
          <w:tcPr>
            <w:tcW w:w="5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15</w:t>
            </w:r>
          </w:p>
        </w:tc>
        <w:tc>
          <w:tcPr>
            <w:tcW w:w="30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反映项目实施过程是否规范，包括是否符合申报条件；申报、批复程序是否符合相关管理办法；项目招投标、调整、完成验收等是否履行相应手续等。</w:t>
            </w:r>
          </w:p>
        </w:tc>
        <w:tc>
          <w:tcPr>
            <w:tcW w:w="4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15</w:t>
            </w:r>
          </w:p>
        </w:tc>
      </w:tr>
      <w:tr w:rsidR="00764512" w:rsidRPr="000273DB">
        <w:trPr>
          <w:trHeight w:val="516"/>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13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left"/>
              <w:rPr>
                <w:rFonts w:ascii="Times New Roman" w:eastAsia="宋体" w:hAnsi="Times New Roman" w:cs="宋体"/>
                <w:color w:val="000000"/>
                <w:sz w:val="18"/>
                <w:szCs w:val="18"/>
              </w:rPr>
            </w:pPr>
          </w:p>
        </w:tc>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30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left"/>
              <w:rPr>
                <w:rFonts w:ascii="Times New Roman" w:eastAsia="宋体" w:hAnsi="Times New Roman" w:cs="宋体"/>
                <w:color w:val="000000"/>
                <w:sz w:val="18"/>
                <w:szCs w:val="18"/>
              </w:rPr>
            </w:pPr>
          </w:p>
        </w:tc>
        <w:tc>
          <w:tcPr>
            <w:tcW w:w="4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r>
      <w:tr w:rsidR="00764512" w:rsidRPr="000273DB">
        <w:trPr>
          <w:trHeight w:val="312"/>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项目监管</w:t>
            </w: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13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项目监管情况</w:t>
            </w:r>
          </w:p>
        </w:tc>
        <w:tc>
          <w:tcPr>
            <w:tcW w:w="5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30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反映主管部门对项目的检查、监控、督促等管理等情况。</w:t>
            </w:r>
          </w:p>
        </w:tc>
        <w:tc>
          <w:tcPr>
            <w:tcW w:w="4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3</w:t>
            </w:r>
          </w:p>
        </w:tc>
      </w:tr>
      <w:tr w:rsidR="00764512" w:rsidRPr="000273DB">
        <w:trPr>
          <w:trHeight w:val="312"/>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13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left"/>
              <w:rPr>
                <w:rFonts w:ascii="Times New Roman" w:eastAsia="宋体" w:hAnsi="Times New Roman" w:cs="宋体"/>
                <w:color w:val="000000"/>
                <w:sz w:val="18"/>
                <w:szCs w:val="18"/>
              </w:rPr>
            </w:pPr>
          </w:p>
        </w:tc>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30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left"/>
              <w:rPr>
                <w:rFonts w:ascii="Times New Roman" w:eastAsia="宋体" w:hAnsi="Times New Roman" w:cs="宋体"/>
                <w:color w:val="000000"/>
                <w:sz w:val="18"/>
                <w:szCs w:val="18"/>
              </w:rPr>
            </w:pPr>
          </w:p>
        </w:tc>
        <w:tc>
          <w:tcPr>
            <w:tcW w:w="4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r>
      <w:tr w:rsidR="00764512" w:rsidRPr="000273DB">
        <w:trPr>
          <w:trHeight w:val="553"/>
          <w:jc w:val="center"/>
        </w:trPr>
        <w:tc>
          <w:tcPr>
            <w:tcW w:w="5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项目绩效结果</w:t>
            </w:r>
          </w:p>
        </w:tc>
        <w:tc>
          <w:tcPr>
            <w:tcW w:w="5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50</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项目产出结果</w:t>
            </w:r>
          </w:p>
        </w:tc>
        <w:tc>
          <w:tcPr>
            <w:tcW w:w="5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20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数量</w:t>
            </w: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项目数量完成情况</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反映项目产出的产品或服务数量完成情况。</w:t>
            </w:r>
          </w:p>
        </w:tc>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5</w:t>
            </w:r>
          </w:p>
        </w:tc>
      </w:tr>
      <w:tr w:rsidR="00764512" w:rsidRPr="000273DB">
        <w:trPr>
          <w:trHeight w:val="600"/>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质量</w:t>
            </w: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项目质量完成情况</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反映项目提供的产品或服务质量达到的标准、水平和效果的完成情况。</w:t>
            </w:r>
          </w:p>
        </w:tc>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5</w:t>
            </w:r>
          </w:p>
        </w:tc>
      </w:tr>
      <w:tr w:rsidR="00764512" w:rsidRPr="000273DB">
        <w:trPr>
          <w:trHeight w:val="600"/>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成本</w:t>
            </w: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项目所需成本完成情况</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反映项目提供的产品或服务所需成本（单位成本和总成本）等的完成情况。</w:t>
            </w:r>
          </w:p>
        </w:tc>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5</w:t>
            </w:r>
          </w:p>
        </w:tc>
      </w:tr>
      <w:tr w:rsidR="00764512" w:rsidRPr="000273DB">
        <w:trPr>
          <w:trHeight w:val="660"/>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时效</w:t>
            </w: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项目所需时效完成情况</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5</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反映项目提供产品或服务的所需时间及时程度和效率的完成情况。</w:t>
            </w:r>
          </w:p>
        </w:tc>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4</w:t>
            </w:r>
          </w:p>
        </w:tc>
      </w:tr>
      <w:tr w:rsidR="00764512" w:rsidRPr="000273DB">
        <w:trPr>
          <w:trHeight w:val="456"/>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项目绩效结果</w:t>
            </w:r>
          </w:p>
        </w:tc>
        <w:tc>
          <w:tcPr>
            <w:tcW w:w="5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24</w:t>
            </w:r>
          </w:p>
        </w:tc>
        <w:tc>
          <w:tcPr>
            <w:tcW w:w="9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经济效益</w:t>
            </w: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6</w:t>
            </w:r>
          </w:p>
        </w:tc>
        <w:tc>
          <w:tcPr>
            <w:tcW w:w="13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直接或间接经济效益</w:t>
            </w:r>
          </w:p>
        </w:tc>
        <w:tc>
          <w:tcPr>
            <w:tcW w:w="5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6</w:t>
            </w:r>
          </w:p>
        </w:tc>
        <w:tc>
          <w:tcPr>
            <w:tcW w:w="30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反映项目预期产生的直接或间接经济效益，或反映项目预算执行结果是否节约还是超支等具体情况及原因。</w:t>
            </w:r>
          </w:p>
        </w:tc>
        <w:tc>
          <w:tcPr>
            <w:tcW w:w="4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6</w:t>
            </w:r>
          </w:p>
        </w:tc>
      </w:tr>
      <w:tr w:rsidR="00764512" w:rsidRPr="000273DB">
        <w:trPr>
          <w:trHeight w:val="456"/>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13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left"/>
              <w:rPr>
                <w:rFonts w:ascii="Times New Roman" w:eastAsia="宋体" w:hAnsi="Times New Roman" w:cs="宋体"/>
                <w:color w:val="000000"/>
                <w:sz w:val="18"/>
                <w:szCs w:val="18"/>
              </w:rPr>
            </w:pPr>
          </w:p>
        </w:tc>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30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left"/>
              <w:rPr>
                <w:rFonts w:ascii="Times New Roman" w:eastAsia="宋体" w:hAnsi="Times New Roman" w:cs="宋体"/>
                <w:color w:val="000000"/>
                <w:sz w:val="18"/>
                <w:szCs w:val="18"/>
              </w:rPr>
            </w:pPr>
          </w:p>
        </w:tc>
        <w:tc>
          <w:tcPr>
            <w:tcW w:w="4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r>
      <w:tr w:rsidR="00764512" w:rsidRPr="000273DB">
        <w:trPr>
          <w:trHeight w:val="312"/>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社会效益</w:t>
            </w: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6</w:t>
            </w:r>
          </w:p>
        </w:tc>
        <w:tc>
          <w:tcPr>
            <w:tcW w:w="13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综合社会效益</w:t>
            </w:r>
          </w:p>
        </w:tc>
        <w:tc>
          <w:tcPr>
            <w:tcW w:w="5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6</w:t>
            </w:r>
          </w:p>
        </w:tc>
        <w:tc>
          <w:tcPr>
            <w:tcW w:w="30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反映资金使用和项目实施直接产生和带动的综合社会效益。</w:t>
            </w:r>
          </w:p>
        </w:tc>
        <w:tc>
          <w:tcPr>
            <w:tcW w:w="4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6</w:t>
            </w:r>
          </w:p>
        </w:tc>
      </w:tr>
      <w:tr w:rsidR="00764512" w:rsidRPr="000273DB">
        <w:trPr>
          <w:trHeight w:val="312"/>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13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left"/>
              <w:rPr>
                <w:rFonts w:ascii="Times New Roman" w:eastAsia="宋体" w:hAnsi="Times New Roman" w:cs="宋体"/>
                <w:color w:val="000000"/>
                <w:sz w:val="18"/>
                <w:szCs w:val="18"/>
              </w:rPr>
            </w:pPr>
          </w:p>
        </w:tc>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30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left"/>
              <w:rPr>
                <w:rFonts w:ascii="Times New Roman" w:eastAsia="宋体" w:hAnsi="Times New Roman" w:cs="宋体"/>
                <w:color w:val="000000"/>
                <w:sz w:val="18"/>
                <w:szCs w:val="18"/>
              </w:rPr>
            </w:pPr>
          </w:p>
        </w:tc>
        <w:tc>
          <w:tcPr>
            <w:tcW w:w="4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r>
      <w:tr w:rsidR="00764512" w:rsidRPr="000273DB">
        <w:trPr>
          <w:trHeight w:val="312"/>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生态效益</w:t>
            </w: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6</w:t>
            </w:r>
          </w:p>
        </w:tc>
        <w:tc>
          <w:tcPr>
            <w:tcW w:w="13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环境影响程度</w:t>
            </w:r>
          </w:p>
        </w:tc>
        <w:tc>
          <w:tcPr>
            <w:tcW w:w="5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6</w:t>
            </w:r>
          </w:p>
        </w:tc>
        <w:tc>
          <w:tcPr>
            <w:tcW w:w="30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反映项目资金使用对环境产生的积极或消极影响。</w:t>
            </w:r>
          </w:p>
        </w:tc>
        <w:tc>
          <w:tcPr>
            <w:tcW w:w="4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3</w:t>
            </w:r>
          </w:p>
        </w:tc>
      </w:tr>
      <w:tr w:rsidR="00764512" w:rsidRPr="000273DB">
        <w:trPr>
          <w:trHeight w:val="312"/>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13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left"/>
              <w:rPr>
                <w:rFonts w:ascii="Times New Roman" w:eastAsia="宋体" w:hAnsi="Times New Roman" w:cs="宋体"/>
                <w:color w:val="000000"/>
                <w:sz w:val="18"/>
                <w:szCs w:val="18"/>
              </w:rPr>
            </w:pPr>
          </w:p>
        </w:tc>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30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left"/>
              <w:rPr>
                <w:rFonts w:ascii="Times New Roman" w:eastAsia="宋体" w:hAnsi="Times New Roman" w:cs="宋体"/>
                <w:color w:val="000000"/>
                <w:sz w:val="18"/>
                <w:szCs w:val="18"/>
              </w:rPr>
            </w:pPr>
          </w:p>
        </w:tc>
        <w:tc>
          <w:tcPr>
            <w:tcW w:w="4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r>
      <w:tr w:rsidR="00764512" w:rsidRPr="000273DB">
        <w:trPr>
          <w:trHeight w:val="553"/>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可持续影响</w:t>
            </w: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6</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可持续影响程度</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6</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反映项目完成后，对人、自然、资源带来的可持续影响。</w:t>
            </w:r>
          </w:p>
        </w:tc>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6</w:t>
            </w:r>
          </w:p>
        </w:tc>
      </w:tr>
      <w:tr w:rsidR="00764512" w:rsidRPr="000273DB">
        <w:trPr>
          <w:trHeight w:val="613"/>
          <w:jc w:val="center"/>
        </w:trPr>
        <w:tc>
          <w:tcPr>
            <w:tcW w:w="5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764512">
            <w:pPr>
              <w:jc w:val="center"/>
              <w:rPr>
                <w:rFonts w:ascii="Times New Roman" w:eastAsia="宋体" w:hAnsi="Times New Roman" w:cs="宋体"/>
                <w:color w:val="000000"/>
                <w:sz w:val="18"/>
                <w:szCs w:val="18"/>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满意结果</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6</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服务对象满意度</w:t>
            </w: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6</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公共利益等</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6</w:t>
            </w:r>
          </w:p>
        </w:tc>
        <w:tc>
          <w:tcPr>
            <w:tcW w:w="3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left"/>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反映项目完成后，服务对象对项目实施的满意程度。</w:t>
            </w:r>
          </w:p>
        </w:tc>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6</w:t>
            </w:r>
          </w:p>
        </w:tc>
      </w:tr>
      <w:tr w:rsidR="00764512" w:rsidRPr="000273DB">
        <w:trPr>
          <w:trHeight w:val="613"/>
          <w:jc w:val="center"/>
        </w:trPr>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b/>
                <w:color w:val="000000"/>
                <w:sz w:val="18"/>
                <w:szCs w:val="18"/>
              </w:rPr>
            </w:pPr>
            <w:r w:rsidRPr="000273DB">
              <w:rPr>
                <w:rFonts w:ascii="Times New Roman" w:eastAsia="宋体" w:hAnsi="Times New Roman" w:cs="宋体" w:hint="eastAsia"/>
                <w:b/>
                <w:color w:val="000000"/>
                <w:kern w:val="0"/>
                <w:sz w:val="18"/>
                <w:szCs w:val="18"/>
              </w:rPr>
              <w:t>合计</w:t>
            </w:r>
          </w:p>
        </w:tc>
        <w:tc>
          <w:tcPr>
            <w:tcW w:w="756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注：评价结果分为优、良、中、低、差五个档次。其中：优秀（得分≥</w:t>
            </w:r>
            <w:r w:rsidRPr="000273DB">
              <w:rPr>
                <w:rFonts w:ascii="Times New Roman" w:eastAsia="宋体" w:hAnsi="Times New Roman" w:cs="宋体" w:hint="eastAsia"/>
                <w:color w:val="000000"/>
                <w:kern w:val="0"/>
                <w:sz w:val="18"/>
                <w:szCs w:val="18"/>
              </w:rPr>
              <w:t>90</w:t>
            </w:r>
            <w:r w:rsidRPr="000273DB">
              <w:rPr>
                <w:rFonts w:ascii="Times New Roman" w:eastAsia="宋体" w:hAnsi="Times New Roman" w:cs="宋体" w:hint="eastAsia"/>
                <w:color w:val="000000"/>
                <w:kern w:val="0"/>
                <w:sz w:val="18"/>
                <w:szCs w:val="18"/>
              </w:rPr>
              <w:t>）、良好（</w:t>
            </w:r>
            <w:r w:rsidRPr="000273DB">
              <w:rPr>
                <w:rFonts w:ascii="Times New Roman" w:eastAsia="宋体" w:hAnsi="Times New Roman" w:cs="宋体" w:hint="eastAsia"/>
                <w:color w:val="000000"/>
                <w:kern w:val="0"/>
                <w:sz w:val="18"/>
                <w:szCs w:val="18"/>
              </w:rPr>
              <w:t>80</w:t>
            </w:r>
            <w:r w:rsidRPr="000273DB">
              <w:rPr>
                <w:rFonts w:ascii="Times New Roman" w:eastAsia="宋体" w:hAnsi="Times New Roman" w:cs="宋体" w:hint="eastAsia"/>
                <w:color w:val="000000"/>
                <w:kern w:val="0"/>
                <w:sz w:val="18"/>
                <w:szCs w:val="18"/>
              </w:rPr>
              <w:t>～</w:t>
            </w:r>
            <w:r w:rsidRPr="000273DB">
              <w:rPr>
                <w:rFonts w:ascii="Times New Roman" w:eastAsia="宋体" w:hAnsi="Times New Roman" w:cs="宋体" w:hint="eastAsia"/>
                <w:color w:val="000000"/>
                <w:kern w:val="0"/>
                <w:sz w:val="18"/>
                <w:szCs w:val="18"/>
              </w:rPr>
              <w:t>89</w:t>
            </w:r>
            <w:r w:rsidRPr="000273DB">
              <w:rPr>
                <w:rFonts w:ascii="Times New Roman" w:eastAsia="宋体" w:hAnsi="Times New Roman" w:cs="宋体" w:hint="eastAsia"/>
                <w:color w:val="000000"/>
                <w:kern w:val="0"/>
                <w:sz w:val="18"/>
                <w:szCs w:val="18"/>
              </w:rPr>
              <w:t>）、中（</w:t>
            </w:r>
            <w:r w:rsidRPr="000273DB">
              <w:rPr>
                <w:rFonts w:ascii="Times New Roman" w:eastAsia="宋体" w:hAnsi="Times New Roman" w:cs="宋体" w:hint="eastAsia"/>
                <w:color w:val="000000"/>
                <w:kern w:val="0"/>
                <w:sz w:val="18"/>
                <w:szCs w:val="18"/>
              </w:rPr>
              <w:t>70</w:t>
            </w:r>
            <w:r w:rsidRPr="000273DB">
              <w:rPr>
                <w:rFonts w:ascii="Times New Roman" w:eastAsia="宋体" w:hAnsi="Times New Roman" w:cs="宋体" w:hint="eastAsia"/>
                <w:color w:val="000000"/>
                <w:kern w:val="0"/>
                <w:sz w:val="18"/>
                <w:szCs w:val="18"/>
              </w:rPr>
              <w:t>～</w:t>
            </w:r>
            <w:r w:rsidRPr="000273DB">
              <w:rPr>
                <w:rFonts w:ascii="Times New Roman" w:eastAsia="宋体" w:hAnsi="Times New Roman" w:cs="宋体" w:hint="eastAsia"/>
                <w:color w:val="000000"/>
                <w:kern w:val="0"/>
                <w:sz w:val="18"/>
                <w:szCs w:val="18"/>
              </w:rPr>
              <w:t>79</w:t>
            </w:r>
            <w:r w:rsidRPr="000273DB">
              <w:rPr>
                <w:rFonts w:ascii="Times New Roman" w:eastAsia="宋体" w:hAnsi="Times New Roman" w:cs="宋体" w:hint="eastAsia"/>
                <w:color w:val="000000"/>
                <w:kern w:val="0"/>
                <w:sz w:val="18"/>
                <w:szCs w:val="18"/>
              </w:rPr>
              <w:t>）、低（</w:t>
            </w:r>
            <w:r w:rsidRPr="000273DB">
              <w:rPr>
                <w:rFonts w:ascii="Times New Roman" w:eastAsia="宋体" w:hAnsi="Times New Roman" w:cs="宋体" w:hint="eastAsia"/>
                <w:color w:val="000000"/>
                <w:kern w:val="0"/>
                <w:sz w:val="18"/>
                <w:szCs w:val="18"/>
              </w:rPr>
              <w:t>60</w:t>
            </w:r>
            <w:r w:rsidRPr="000273DB">
              <w:rPr>
                <w:rFonts w:ascii="Times New Roman" w:eastAsia="宋体" w:hAnsi="Times New Roman" w:cs="宋体" w:hint="eastAsia"/>
                <w:color w:val="000000"/>
                <w:kern w:val="0"/>
                <w:sz w:val="18"/>
                <w:szCs w:val="18"/>
              </w:rPr>
              <w:t>～</w:t>
            </w:r>
            <w:r w:rsidRPr="000273DB">
              <w:rPr>
                <w:rFonts w:ascii="Times New Roman" w:eastAsia="宋体" w:hAnsi="Times New Roman" w:cs="宋体" w:hint="eastAsia"/>
                <w:color w:val="000000"/>
                <w:kern w:val="0"/>
                <w:sz w:val="18"/>
                <w:szCs w:val="18"/>
              </w:rPr>
              <w:t>69</w:t>
            </w:r>
            <w:r w:rsidRPr="000273DB">
              <w:rPr>
                <w:rFonts w:ascii="Times New Roman" w:eastAsia="宋体" w:hAnsi="Times New Roman" w:cs="宋体" w:hint="eastAsia"/>
                <w:color w:val="000000"/>
                <w:kern w:val="0"/>
                <w:sz w:val="18"/>
                <w:szCs w:val="18"/>
              </w:rPr>
              <w:t>）、差（得分＜</w:t>
            </w:r>
            <w:r w:rsidRPr="000273DB">
              <w:rPr>
                <w:rFonts w:ascii="Times New Roman" w:eastAsia="宋体" w:hAnsi="Times New Roman" w:cs="宋体" w:hint="eastAsia"/>
                <w:color w:val="000000"/>
                <w:kern w:val="0"/>
                <w:sz w:val="18"/>
                <w:szCs w:val="18"/>
              </w:rPr>
              <w:t>60</w:t>
            </w:r>
            <w:r w:rsidRPr="000273DB">
              <w:rPr>
                <w:rFonts w:ascii="Times New Roman" w:eastAsia="宋体" w:hAnsi="Times New Roman" w:cs="宋体" w:hint="eastAsia"/>
                <w:color w:val="000000"/>
                <w:kern w:val="0"/>
                <w:sz w:val="18"/>
                <w:szCs w:val="18"/>
              </w:rPr>
              <w:t>）。</w:t>
            </w:r>
          </w:p>
        </w:tc>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sz w:val="18"/>
                <w:szCs w:val="18"/>
              </w:rPr>
              <w:t>91</w:t>
            </w:r>
          </w:p>
        </w:tc>
      </w:tr>
      <w:tr w:rsidR="00764512" w:rsidRPr="000273DB" w:rsidTr="00180D9D">
        <w:trPr>
          <w:trHeight w:val="548"/>
          <w:jc w:val="center"/>
        </w:trPr>
        <w:tc>
          <w:tcPr>
            <w:tcW w:w="506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8F6C06">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hint="eastAsia"/>
                <w:color w:val="000000"/>
                <w:kern w:val="0"/>
                <w:sz w:val="18"/>
                <w:szCs w:val="18"/>
              </w:rPr>
              <w:t>评价等次</w:t>
            </w:r>
          </w:p>
        </w:tc>
        <w:tc>
          <w:tcPr>
            <w:tcW w:w="400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64512" w:rsidRPr="000273DB" w:rsidRDefault="00B02133">
            <w:pPr>
              <w:widowControl/>
              <w:jc w:val="center"/>
              <w:textAlignment w:val="center"/>
              <w:rPr>
                <w:rFonts w:ascii="Times New Roman" w:eastAsia="宋体" w:hAnsi="Times New Roman" w:cs="宋体"/>
                <w:color w:val="000000"/>
                <w:sz w:val="18"/>
                <w:szCs w:val="18"/>
              </w:rPr>
            </w:pPr>
            <w:r w:rsidRPr="000273DB">
              <w:rPr>
                <w:rFonts w:ascii="Times New Roman" w:eastAsia="宋体" w:hAnsi="Times New Roman" w:cs="宋体"/>
                <w:color w:val="000000"/>
                <w:sz w:val="18"/>
                <w:szCs w:val="18"/>
              </w:rPr>
              <w:t>优秀</w:t>
            </w:r>
          </w:p>
        </w:tc>
      </w:tr>
    </w:tbl>
    <w:p w:rsidR="00764512" w:rsidRPr="000273DB" w:rsidRDefault="00764512">
      <w:pPr>
        <w:rPr>
          <w:rFonts w:ascii="Times New Roman" w:eastAsia="宋体" w:hAnsi="Times New Roman" w:cs="仿宋"/>
          <w:b/>
          <w:color w:val="000000"/>
          <w:kern w:val="0"/>
          <w:sz w:val="28"/>
          <w:szCs w:val="28"/>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23"/>
        <w:gridCol w:w="2605"/>
        <w:gridCol w:w="3443"/>
      </w:tblGrid>
      <w:tr w:rsidR="00764512" w:rsidRPr="000273DB">
        <w:trPr>
          <w:trHeight w:hRule="exact" w:val="454"/>
          <w:jc w:val="center"/>
        </w:trPr>
        <w:tc>
          <w:tcPr>
            <w:tcW w:w="9071" w:type="dxa"/>
            <w:gridSpan w:val="3"/>
            <w:tcBorders>
              <w:top w:val="nil"/>
              <w:left w:val="nil"/>
              <w:bottom w:val="nil"/>
              <w:right w:val="nil"/>
            </w:tcBorders>
            <w:noWrap/>
            <w:vAlign w:val="center"/>
          </w:tcPr>
          <w:p w:rsidR="00764512" w:rsidRPr="00180D9D" w:rsidRDefault="008F6C06">
            <w:pPr>
              <w:rPr>
                <w:rFonts w:ascii="仿宋" w:eastAsia="仿宋" w:hAnsi="仿宋" w:cs="仿宋"/>
                <w:b/>
                <w:bCs/>
                <w:color w:val="0D0D0D"/>
                <w:sz w:val="30"/>
                <w:szCs w:val="30"/>
              </w:rPr>
            </w:pPr>
            <w:r w:rsidRPr="00180D9D">
              <w:rPr>
                <w:rFonts w:ascii="仿宋" w:eastAsia="仿宋" w:hAnsi="仿宋" w:cs="宋体" w:hint="eastAsia"/>
                <w:bCs/>
                <w:color w:val="000000"/>
                <w:kern w:val="0"/>
                <w:sz w:val="30"/>
                <w:szCs w:val="30"/>
              </w:rPr>
              <w:t>附件3：评价人员情况</w:t>
            </w:r>
          </w:p>
        </w:tc>
      </w:tr>
      <w:tr w:rsidR="00764512" w:rsidRPr="000273DB" w:rsidTr="00180D9D">
        <w:trPr>
          <w:trHeight w:val="454"/>
          <w:jc w:val="center"/>
        </w:trPr>
        <w:tc>
          <w:tcPr>
            <w:tcW w:w="3023" w:type="dxa"/>
            <w:tcBorders>
              <w:top w:val="single" w:sz="4" w:space="0" w:color="auto"/>
            </w:tcBorders>
            <w:noWrap/>
            <w:vAlign w:val="center"/>
          </w:tcPr>
          <w:p w:rsidR="00764512" w:rsidRPr="00180D9D" w:rsidRDefault="008F6C06">
            <w:pPr>
              <w:tabs>
                <w:tab w:val="left" w:pos="592"/>
              </w:tabs>
              <w:jc w:val="center"/>
              <w:rPr>
                <w:rFonts w:ascii="仿宋" w:eastAsia="仿宋" w:hAnsi="仿宋" w:cs="仿宋"/>
                <w:b/>
                <w:bCs/>
                <w:color w:val="0D0D0D"/>
                <w:szCs w:val="21"/>
              </w:rPr>
            </w:pPr>
            <w:r w:rsidRPr="00180D9D">
              <w:rPr>
                <w:rFonts w:ascii="仿宋" w:eastAsia="仿宋" w:hAnsi="仿宋" w:cs="仿宋" w:hint="eastAsia"/>
                <w:b/>
                <w:bCs/>
                <w:color w:val="0D0D0D"/>
                <w:szCs w:val="21"/>
              </w:rPr>
              <w:t>姓  名</w:t>
            </w:r>
          </w:p>
        </w:tc>
        <w:tc>
          <w:tcPr>
            <w:tcW w:w="2605" w:type="dxa"/>
            <w:tcBorders>
              <w:top w:val="single" w:sz="4" w:space="0" w:color="auto"/>
            </w:tcBorders>
            <w:noWrap/>
            <w:vAlign w:val="center"/>
          </w:tcPr>
          <w:p w:rsidR="00764512" w:rsidRPr="00180D9D" w:rsidRDefault="008F6C06">
            <w:pPr>
              <w:jc w:val="center"/>
              <w:rPr>
                <w:rFonts w:ascii="仿宋" w:eastAsia="仿宋" w:hAnsi="仿宋" w:cs="仿宋"/>
                <w:b/>
                <w:bCs/>
                <w:color w:val="0D0D0D"/>
                <w:szCs w:val="21"/>
              </w:rPr>
            </w:pPr>
            <w:r w:rsidRPr="00180D9D">
              <w:rPr>
                <w:rFonts w:ascii="仿宋" w:eastAsia="仿宋" w:hAnsi="仿宋" w:cs="仿宋" w:hint="eastAsia"/>
                <w:b/>
                <w:bCs/>
                <w:color w:val="0D0D0D"/>
                <w:szCs w:val="21"/>
              </w:rPr>
              <w:t>职务/职称</w:t>
            </w:r>
          </w:p>
        </w:tc>
        <w:tc>
          <w:tcPr>
            <w:tcW w:w="3443" w:type="dxa"/>
            <w:tcBorders>
              <w:top w:val="single" w:sz="4" w:space="0" w:color="auto"/>
            </w:tcBorders>
            <w:noWrap/>
            <w:vAlign w:val="center"/>
          </w:tcPr>
          <w:p w:rsidR="00764512" w:rsidRPr="00180D9D" w:rsidRDefault="008F6C06">
            <w:pPr>
              <w:jc w:val="center"/>
              <w:rPr>
                <w:rFonts w:ascii="仿宋" w:eastAsia="仿宋" w:hAnsi="仿宋" w:cs="仿宋"/>
                <w:b/>
                <w:bCs/>
                <w:color w:val="0D0D0D"/>
                <w:szCs w:val="21"/>
              </w:rPr>
            </w:pPr>
            <w:r w:rsidRPr="00180D9D">
              <w:rPr>
                <w:rFonts w:ascii="仿宋" w:eastAsia="仿宋" w:hAnsi="仿宋" w:cs="仿宋" w:hint="eastAsia"/>
                <w:b/>
                <w:bCs/>
                <w:color w:val="0D0D0D"/>
                <w:szCs w:val="21"/>
              </w:rPr>
              <w:t>单   位</w:t>
            </w:r>
          </w:p>
        </w:tc>
      </w:tr>
      <w:tr w:rsidR="00180D9D" w:rsidRPr="000273DB" w:rsidTr="00180D9D">
        <w:trPr>
          <w:trHeight w:val="454"/>
          <w:jc w:val="center"/>
        </w:trPr>
        <w:tc>
          <w:tcPr>
            <w:tcW w:w="3023" w:type="dxa"/>
            <w:noWrap/>
            <w:vAlign w:val="center"/>
          </w:tcPr>
          <w:p w:rsidR="00180D9D" w:rsidRPr="00180D9D" w:rsidRDefault="00180D9D" w:rsidP="00281A65">
            <w:pPr>
              <w:widowControl/>
              <w:jc w:val="center"/>
              <w:textAlignment w:val="center"/>
              <w:rPr>
                <w:rFonts w:ascii="仿宋" w:eastAsia="仿宋" w:hAnsi="仿宋" w:cs="仿宋"/>
                <w:color w:val="000000"/>
                <w:kern w:val="0"/>
                <w:szCs w:val="21"/>
              </w:rPr>
            </w:pPr>
            <w:r w:rsidRPr="00180D9D">
              <w:rPr>
                <w:rFonts w:ascii="仿宋" w:eastAsia="仿宋" w:hAnsi="仿宋" w:cs="仿宋"/>
                <w:color w:val="000000"/>
                <w:kern w:val="0"/>
                <w:szCs w:val="21"/>
              </w:rPr>
              <w:t>谢永勇</w:t>
            </w:r>
          </w:p>
        </w:tc>
        <w:tc>
          <w:tcPr>
            <w:tcW w:w="2605" w:type="dxa"/>
            <w:noWrap/>
            <w:vAlign w:val="center"/>
          </w:tcPr>
          <w:p w:rsidR="00180D9D" w:rsidRPr="00180D9D" w:rsidRDefault="00180D9D" w:rsidP="00281A65">
            <w:pPr>
              <w:widowControl/>
              <w:jc w:val="center"/>
              <w:textAlignment w:val="center"/>
              <w:rPr>
                <w:rFonts w:ascii="仿宋" w:eastAsia="仿宋" w:hAnsi="仿宋" w:cs="仿宋"/>
                <w:color w:val="000000"/>
                <w:kern w:val="0"/>
                <w:szCs w:val="21"/>
              </w:rPr>
            </w:pPr>
            <w:r w:rsidRPr="00180D9D">
              <w:rPr>
                <w:rFonts w:ascii="仿宋" w:eastAsia="仿宋" w:hAnsi="仿宋" w:cs="仿宋"/>
                <w:color w:val="000000"/>
                <w:kern w:val="0"/>
                <w:szCs w:val="21"/>
              </w:rPr>
              <w:t>中国注册会计师</w:t>
            </w:r>
          </w:p>
        </w:tc>
        <w:tc>
          <w:tcPr>
            <w:tcW w:w="3443" w:type="dxa"/>
            <w:noWrap/>
            <w:vAlign w:val="center"/>
          </w:tcPr>
          <w:p w:rsidR="00180D9D" w:rsidRPr="00180D9D" w:rsidRDefault="00180D9D" w:rsidP="00281A65">
            <w:pPr>
              <w:jc w:val="center"/>
              <w:rPr>
                <w:rFonts w:ascii="仿宋" w:eastAsia="仿宋" w:hAnsi="仿宋" w:cs="仿宋"/>
                <w:color w:val="000000"/>
                <w:kern w:val="0"/>
                <w:szCs w:val="21"/>
              </w:rPr>
            </w:pPr>
            <w:r w:rsidRPr="00180D9D">
              <w:rPr>
                <w:rFonts w:ascii="仿宋" w:eastAsia="仿宋" w:hAnsi="仿宋" w:cs="仿宋"/>
                <w:color w:val="000000"/>
                <w:kern w:val="0"/>
                <w:szCs w:val="21"/>
              </w:rPr>
              <w:t>广东天博会计师事务所</w:t>
            </w:r>
            <w:r w:rsidRPr="00180D9D">
              <w:rPr>
                <w:rFonts w:ascii="仿宋" w:eastAsia="仿宋" w:hAnsi="仿宋" w:cs="仿宋" w:hint="eastAsia"/>
                <w:color w:val="000000"/>
                <w:kern w:val="0"/>
                <w:szCs w:val="21"/>
              </w:rPr>
              <w:t>（普通合伙）</w:t>
            </w:r>
          </w:p>
        </w:tc>
      </w:tr>
      <w:tr w:rsidR="00180D9D" w:rsidRPr="000273DB" w:rsidTr="00180D9D">
        <w:trPr>
          <w:trHeight w:val="454"/>
          <w:jc w:val="center"/>
        </w:trPr>
        <w:tc>
          <w:tcPr>
            <w:tcW w:w="3023" w:type="dxa"/>
            <w:noWrap/>
            <w:vAlign w:val="center"/>
          </w:tcPr>
          <w:p w:rsidR="00180D9D" w:rsidRPr="00180D9D" w:rsidRDefault="00180D9D" w:rsidP="00281A65">
            <w:pPr>
              <w:widowControl/>
              <w:jc w:val="center"/>
              <w:textAlignment w:val="center"/>
              <w:rPr>
                <w:rFonts w:ascii="仿宋" w:eastAsia="仿宋" w:hAnsi="仿宋" w:cs="仿宋"/>
                <w:color w:val="000000"/>
                <w:kern w:val="0"/>
                <w:szCs w:val="21"/>
              </w:rPr>
            </w:pPr>
            <w:r w:rsidRPr="00180D9D">
              <w:rPr>
                <w:rFonts w:ascii="仿宋" w:eastAsia="仿宋" w:hAnsi="仿宋" w:cs="仿宋"/>
                <w:color w:val="000000"/>
                <w:kern w:val="0"/>
                <w:szCs w:val="21"/>
              </w:rPr>
              <w:t>谢永彩</w:t>
            </w:r>
          </w:p>
        </w:tc>
        <w:tc>
          <w:tcPr>
            <w:tcW w:w="2605" w:type="dxa"/>
            <w:noWrap/>
            <w:vAlign w:val="center"/>
          </w:tcPr>
          <w:p w:rsidR="00180D9D" w:rsidRPr="00180D9D" w:rsidRDefault="00180D9D" w:rsidP="00281A65">
            <w:pPr>
              <w:widowControl/>
              <w:jc w:val="center"/>
              <w:textAlignment w:val="center"/>
              <w:rPr>
                <w:rFonts w:ascii="仿宋" w:eastAsia="仿宋" w:hAnsi="仿宋" w:cs="仿宋"/>
                <w:color w:val="000000"/>
                <w:kern w:val="0"/>
                <w:szCs w:val="21"/>
              </w:rPr>
            </w:pPr>
            <w:r w:rsidRPr="00180D9D">
              <w:rPr>
                <w:rFonts w:ascii="仿宋" w:eastAsia="仿宋" w:hAnsi="仿宋" w:cs="仿宋"/>
                <w:color w:val="000000"/>
                <w:kern w:val="0"/>
                <w:szCs w:val="21"/>
              </w:rPr>
              <w:t>项目经理</w:t>
            </w:r>
          </w:p>
        </w:tc>
        <w:tc>
          <w:tcPr>
            <w:tcW w:w="3443" w:type="dxa"/>
            <w:noWrap/>
            <w:vAlign w:val="center"/>
          </w:tcPr>
          <w:p w:rsidR="00180D9D" w:rsidRPr="00180D9D" w:rsidRDefault="00180D9D" w:rsidP="00281A65">
            <w:pPr>
              <w:jc w:val="center"/>
              <w:rPr>
                <w:rFonts w:ascii="仿宋" w:eastAsia="仿宋" w:hAnsi="仿宋" w:cs="仿宋"/>
                <w:color w:val="000000"/>
                <w:kern w:val="0"/>
                <w:szCs w:val="21"/>
              </w:rPr>
            </w:pPr>
            <w:r w:rsidRPr="00180D9D">
              <w:rPr>
                <w:rFonts w:ascii="仿宋" w:eastAsia="仿宋" w:hAnsi="仿宋" w:cs="仿宋"/>
                <w:color w:val="000000"/>
                <w:kern w:val="0"/>
                <w:szCs w:val="21"/>
              </w:rPr>
              <w:t>广东天博会计师事务所</w:t>
            </w:r>
            <w:r w:rsidRPr="00180D9D">
              <w:rPr>
                <w:rFonts w:ascii="仿宋" w:eastAsia="仿宋" w:hAnsi="仿宋" w:cs="仿宋" w:hint="eastAsia"/>
                <w:color w:val="000000"/>
                <w:kern w:val="0"/>
                <w:szCs w:val="21"/>
              </w:rPr>
              <w:t>（普通合伙）</w:t>
            </w:r>
          </w:p>
        </w:tc>
      </w:tr>
      <w:tr w:rsidR="00180D9D" w:rsidRPr="000273DB" w:rsidTr="00180D9D">
        <w:trPr>
          <w:trHeight w:val="454"/>
          <w:jc w:val="center"/>
        </w:trPr>
        <w:tc>
          <w:tcPr>
            <w:tcW w:w="3023" w:type="dxa"/>
            <w:noWrap/>
            <w:vAlign w:val="center"/>
          </w:tcPr>
          <w:p w:rsidR="00180D9D" w:rsidRPr="00180D9D" w:rsidRDefault="00180D9D" w:rsidP="00281A65">
            <w:pPr>
              <w:widowControl/>
              <w:jc w:val="center"/>
              <w:textAlignment w:val="center"/>
              <w:rPr>
                <w:rFonts w:ascii="仿宋" w:eastAsia="仿宋" w:hAnsi="仿宋" w:cs="仿宋"/>
                <w:color w:val="000000"/>
                <w:kern w:val="0"/>
                <w:szCs w:val="21"/>
              </w:rPr>
            </w:pPr>
            <w:r w:rsidRPr="00180D9D">
              <w:rPr>
                <w:rFonts w:ascii="仿宋" w:eastAsia="仿宋" w:hAnsi="仿宋" w:cs="仿宋"/>
                <w:color w:val="000000"/>
                <w:kern w:val="0"/>
                <w:szCs w:val="21"/>
              </w:rPr>
              <w:t>黄梦纯</w:t>
            </w:r>
          </w:p>
        </w:tc>
        <w:tc>
          <w:tcPr>
            <w:tcW w:w="2605" w:type="dxa"/>
            <w:noWrap/>
            <w:vAlign w:val="center"/>
          </w:tcPr>
          <w:p w:rsidR="00180D9D" w:rsidRPr="00180D9D" w:rsidRDefault="00180D9D" w:rsidP="00281A65">
            <w:pPr>
              <w:widowControl/>
              <w:jc w:val="center"/>
              <w:textAlignment w:val="center"/>
              <w:rPr>
                <w:rFonts w:ascii="仿宋" w:eastAsia="仿宋" w:hAnsi="仿宋" w:cs="仿宋"/>
                <w:color w:val="000000"/>
                <w:kern w:val="0"/>
                <w:szCs w:val="21"/>
              </w:rPr>
            </w:pPr>
            <w:r w:rsidRPr="00180D9D">
              <w:rPr>
                <w:rFonts w:ascii="仿宋" w:eastAsia="仿宋" w:hAnsi="仿宋" w:cs="仿宋"/>
                <w:color w:val="000000"/>
                <w:kern w:val="0"/>
                <w:szCs w:val="21"/>
              </w:rPr>
              <w:t>审计主管</w:t>
            </w:r>
          </w:p>
        </w:tc>
        <w:tc>
          <w:tcPr>
            <w:tcW w:w="3443" w:type="dxa"/>
            <w:noWrap/>
            <w:vAlign w:val="center"/>
          </w:tcPr>
          <w:p w:rsidR="00180D9D" w:rsidRPr="00180D9D" w:rsidRDefault="00180D9D" w:rsidP="00281A65">
            <w:pPr>
              <w:jc w:val="center"/>
              <w:rPr>
                <w:rFonts w:ascii="仿宋" w:eastAsia="仿宋" w:hAnsi="仿宋" w:cs="仿宋"/>
                <w:color w:val="000000"/>
                <w:kern w:val="0"/>
                <w:szCs w:val="21"/>
              </w:rPr>
            </w:pPr>
            <w:r w:rsidRPr="00180D9D">
              <w:rPr>
                <w:rFonts w:ascii="仿宋" w:eastAsia="仿宋" w:hAnsi="仿宋" w:cs="仿宋"/>
                <w:color w:val="000000"/>
                <w:kern w:val="0"/>
                <w:szCs w:val="21"/>
              </w:rPr>
              <w:t>广东天博会计师事务所</w:t>
            </w:r>
            <w:r w:rsidRPr="00180D9D">
              <w:rPr>
                <w:rFonts w:ascii="仿宋" w:eastAsia="仿宋" w:hAnsi="仿宋" w:cs="仿宋" w:hint="eastAsia"/>
                <w:color w:val="000000"/>
                <w:kern w:val="0"/>
                <w:szCs w:val="21"/>
              </w:rPr>
              <w:t>（普通合伙）</w:t>
            </w:r>
          </w:p>
        </w:tc>
      </w:tr>
      <w:tr w:rsidR="00180D9D" w:rsidRPr="000273DB" w:rsidTr="00180D9D">
        <w:trPr>
          <w:trHeight w:val="454"/>
          <w:jc w:val="center"/>
        </w:trPr>
        <w:tc>
          <w:tcPr>
            <w:tcW w:w="3023" w:type="dxa"/>
            <w:noWrap/>
            <w:vAlign w:val="center"/>
          </w:tcPr>
          <w:p w:rsidR="00180D9D" w:rsidRPr="00180D9D" w:rsidRDefault="00180D9D" w:rsidP="00281A65">
            <w:pPr>
              <w:widowControl/>
              <w:jc w:val="center"/>
              <w:textAlignment w:val="center"/>
              <w:rPr>
                <w:rFonts w:ascii="仿宋" w:eastAsia="仿宋" w:hAnsi="仿宋" w:cs="仿宋"/>
                <w:color w:val="000000"/>
                <w:szCs w:val="21"/>
              </w:rPr>
            </w:pPr>
            <w:r w:rsidRPr="00180D9D">
              <w:rPr>
                <w:rFonts w:ascii="仿宋" w:eastAsia="仿宋" w:hAnsi="仿宋" w:cs="仿宋"/>
                <w:color w:val="000000"/>
                <w:szCs w:val="21"/>
              </w:rPr>
              <w:t>翟思敏</w:t>
            </w:r>
          </w:p>
        </w:tc>
        <w:tc>
          <w:tcPr>
            <w:tcW w:w="2605" w:type="dxa"/>
            <w:noWrap/>
            <w:vAlign w:val="center"/>
          </w:tcPr>
          <w:p w:rsidR="00180D9D" w:rsidRPr="00180D9D" w:rsidRDefault="00180D9D" w:rsidP="00281A65">
            <w:pPr>
              <w:widowControl/>
              <w:jc w:val="center"/>
              <w:textAlignment w:val="center"/>
              <w:rPr>
                <w:rFonts w:ascii="仿宋" w:eastAsia="仿宋" w:hAnsi="仿宋" w:cs="仿宋"/>
                <w:color w:val="000000"/>
                <w:szCs w:val="21"/>
              </w:rPr>
            </w:pPr>
            <w:r w:rsidRPr="00180D9D">
              <w:rPr>
                <w:rFonts w:ascii="仿宋" w:eastAsia="仿宋" w:hAnsi="仿宋" w:cs="仿宋"/>
                <w:color w:val="000000"/>
                <w:szCs w:val="21"/>
              </w:rPr>
              <w:t>初级会计师</w:t>
            </w:r>
          </w:p>
        </w:tc>
        <w:tc>
          <w:tcPr>
            <w:tcW w:w="3443" w:type="dxa"/>
            <w:noWrap/>
            <w:vAlign w:val="center"/>
          </w:tcPr>
          <w:p w:rsidR="00180D9D" w:rsidRPr="00180D9D" w:rsidRDefault="00180D9D" w:rsidP="00281A65">
            <w:pPr>
              <w:jc w:val="center"/>
              <w:rPr>
                <w:rFonts w:ascii="仿宋" w:eastAsia="仿宋" w:hAnsi="仿宋" w:cs="仿宋"/>
                <w:color w:val="0D0D0D"/>
                <w:szCs w:val="21"/>
              </w:rPr>
            </w:pPr>
            <w:r w:rsidRPr="00180D9D">
              <w:rPr>
                <w:rFonts w:ascii="仿宋" w:eastAsia="仿宋" w:hAnsi="仿宋" w:cs="仿宋"/>
                <w:color w:val="000000"/>
                <w:kern w:val="0"/>
                <w:szCs w:val="21"/>
              </w:rPr>
              <w:t>广东天博会计师事务所</w:t>
            </w:r>
            <w:r w:rsidRPr="00180D9D">
              <w:rPr>
                <w:rFonts w:ascii="仿宋" w:eastAsia="仿宋" w:hAnsi="仿宋" w:cs="仿宋" w:hint="eastAsia"/>
                <w:color w:val="000000"/>
                <w:kern w:val="0"/>
                <w:szCs w:val="21"/>
              </w:rPr>
              <w:t>（普通合伙）</w:t>
            </w:r>
          </w:p>
        </w:tc>
      </w:tr>
      <w:tr w:rsidR="00764512" w:rsidRPr="000273DB">
        <w:trPr>
          <w:trHeight w:val="454"/>
          <w:jc w:val="center"/>
        </w:trPr>
        <w:tc>
          <w:tcPr>
            <w:tcW w:w="9071" w:type="dxa"/>
            <w:gridSpan w:val="3"/>
            <w:tcBorders>
              <w:bottom w:val="single" w:sz="4" w:space="0" w:color="auto"/>
            </w:tcBorders>
            <w:noWrap/>
            <w:vAlign w:val="center"/>
          </w:tcPr>
          <w:p w:rsidR="00764512" w:rsidRPr="00180D9D" w:rsidRDefault="008F6C06">
            <w:pPr>
              <w:rPr>
                <w:rFonts w:ascii="仿宋" w:eastAsia="仿宋" w:hAnsi="仿宋" w:cs="仿宋"/>
                <w:color w:val="0D0D0D"/>
                <w:szCs w:val="21"/>
              </w:rPr>
            </w:pPr>
            <w:r w:rsidRPr="00180D9D">
              <w:rPr>
                <w:rFonts w:ascii="仿宋" w:eastAsia="仿宋" w:hAnsi="仿宋" w:cs="仿宋" w:hint="eastAsia"/>
                <w:color w:val="0D0D0D"/>
                <w:szCs w:val="21"/>
              </w:rPr>
              <w:t>评价小组组长（签字）：</w:t>
            </w:r>
          </w:p>
          <w:p w:rsidR="00764512" w:rsidRPr="00180D9D" w:rsidRDefault="008F6C06">
            <w:pPr>
              <w:rPr>
                <w:rFonts w:ascii="仿宋" w:eastAsia="仿宋" w:hAnsi="仿宋" w:cs="仿宋"/>
                <w:color w:val="0D0D0D"/>
                <w:szCs w:val="21"/>
              </w:rPr>
            </w:pPr>
            <w:r w:rsidRPr="00180D9D">
              <w:rPr>
                <w:rFonts w:ascii="仿宋" w:eastAsia="仿宋" w:hAnsi="仿宋" w:cs="仿宋" w:hint="eastAsia"/>
                <w:color w:val="0D0D0D"/>
                <w:szCs w:val="21"/>
              </w:rPr>
              <w:t xml:space="preserve"> 2020 年</w:t>
            </w:r>
            <w:r w:rsidR="00180D9D">
              <w:rPr>
                <w:rFonts w:ascii="仿宋" w:eastAsia="仿宋" w:hAnsi="仿宋" w:cs="仿宋" w:hint="eastAsia"/>
                <w:color w:val="0D0D0D"/>
                <w:szCs w:val="21"/>
              </w:rPr>
              <w:t>10</w:t>
            </w:r>
            <w:r w:rsidRPr="00180D9D">
              <w:rPr>
                <w:rFonts w:ascii="仿宋" w:eastAsia="仿宋" w:hAnsi="仿宋" w:cs="仿宋" w:hint="eastAsia"/>
                <w:color w:val="0D0D0D"/>
                <w:szCs w:val="21"/>
              </w:rPr>
              <w:t>月</w:t>
            </w:r>
            <w:r w:rsidR="00180D9D">
              <w:rPr>
                <w:rFonts w:ascii="仿宋" w:eastAsia="仿宋" w:hAnsi="仿宋" w:cs="仿宋" w:hint="eastAsia"/>
                <w:color w:val="0D0D0D"/>
                <w:szCs w:val="21"/>
              </w:rPr>
              <w:t>9</w:t>
            </w:r>
            <w:r w:rsidRPr="00180D9D">
              <w:rPr>
                <w:rFonts w:ascii="仿宋" w:eastAsia="仿宋" w:hAnsi="仿宋" w:cs="仿宋" w:hint="eastAsia"/>
                <w:color w:val="0D0D0D"/>
                <w:szCs w:val="21"/>
              </w:rPr>
              <w:t>日</w:t>
            </w:r>
          </w:p>
        </w:tc>
      </w:tr>
    </w:tbl>
    <w:p w:rsidR="00764512" w:rsidRPr="000273DB" w:rsidRDefault="00764512">
      <w:pPr>
        <w:jc w:val="center"/>
        <w:rPr>
          <w:rFonts w:ascii="Times New Roman" w:eastAsia="宋体" w:hAnsi="Times New Roman" w:cs="仿宋"/>
          <w:b/>
          <w:color w:val="000000"/>
          <w:kern w:val="0"/>
          <w:sz w:val="28"/>
          <w:szCs w:val="28"/>
        </w:rPr>
      </w:pPr>
    </w:p>
    <w:p w:rsidR="00764512" w:rsidRPr="000273DB" w:rsidRDefault="00764512">
      <w:pPr>
        <w:rPr>
          <w:rFonts w:ascii="Times New Roman" w:eastAsia="宋体" w:hAnsi="Times New Roman" w:cs="仿宋"/>
          <w:b/>
          <w:color w:val="000000"/>
          <w:kern w:val="0"/>
          <w:sz w:val="28"/>
          <w:szCs w:val="28"/>
        </w:rPr>
      </w:pPr>
    </w:p>
    <w:p w:rsidR="00764512" w:rsidRPr="000273DB" w:rsidRDefault="00764512">
      <w:pPr>
        <w:rPr>
          <w:rFonts w:ascii="Times New Roman" w:eastAsia="宋体" w:hAnsi="Times New Roman" w:cs="仿宋"/>
          <w:b/>
          <w:color w:val="000000"/>
          <w:kern w:val="0"/>
          <w:sz w:val="28"/>
          <w:szCs w:val="28"/>
        </w:rPr>
      </w:pPr>
    </w:p>
    <w:p w:rsidR="00764512" w:rsidRPr="000273DB" w:rsidRDefault="00764512">
      <w:pPr>
        <w:rPr>
          <w:rFonts w:ascii="Times New Roman" w:eastAsia="宋体" w:hAnsi="Times New Roman" w:cs="仿宋"/>
          <w:b/>
          <w:color w:val="000000"/>
          <w:kern w:val="0"/>
          <w:sz w:val="28"/>
          <w:szCs w:val="28"/>
        </w:rPr>
      </w:pPr>
    </w:p>
    <w:p w:rsidR="00764512" w:rsidRPr="000273DB" w:rsidRDefault="00764512">
      <w:pPr>
        <w:rPr>
          <w:rFonts w:ascii="Times New Roman" w:eastAsia="宋体" w:hAnsi="Times New Roman" w:cs="仿宋"/>
          <w:b/>
          <w:color w:val="000000"/>
          <w:kern w:val="0"/>
          <w:sz w:val="28"/>
          <w:szCs w:val="28"/>
        </w:rPr>
      </w:pPr>
    </w:p>
    <w:p w:rsidR="00764512" w:rsidRPr="000273DB" w:rsidRDefault="00764512">
      <w:pPr>
        <w:rPr>
          <w:rFonts w:ascii="Times New Roman" w:eastAsia="宋体" w:hAnsi="Times New Roman" w:cs="仿宋"/>
          <w:b/>
          <w:color w:val="000000"/>
          <w:kern w:val="0"/>
          <w:sz w:val="28"/>
          <w:szCs w:val="28"/>
        </w:rPr>
      </w:pPr>
    </w:p>
    <w:p w:rsidR="00764512" w:rsidRPr="000273DB" w:rsidRDefault="00764512">
      <w:pPr>
        <w:rPr>
          <w:rFonts w:ascii="Times New Roman" w:eastAsia="宋体" w:hAnsi="Times New Roman" w:cs="仿宋"/>
          <w:b/>
          <w:color w:val="000000"/>
          <w:kern w:val="0"/>
          <w:sz w:val="28"/>
          <w:szCs w:val="28"/>
        </w:rPr>
      </w:pPr>
    </w:p>
    <w:p w:rsidR="00764512" w:rsidRPr="000273DB" w:rsidRDefault="00764512">
      <w:pPr>
        <w:rPr>
          <w:rFonts w:ascii="Times New Roman" w:eastAsia="宋体" w:hAnsi="Times New Roman" w:cs="仿宋"/>
          <w:b/>
          <w:color w:val="000000"/>
          <w:kern w:val="0"/>
          <w:sz w:val="28"/>
          <w:szCs w:val="28"/>
        </w:rPr>
      </w:pPr>
    </w:p>
    <w:p w:rsidR="00764512" w:rsidRPr="000273DB" w:rsidRDefault="00764512">
      <w:pPr>
        <w:rPr>
          <w:rFonts w:ascii="Times New Roman" w:eastAsia="宋体" w:hAnsi="Times New Roman" w:cs="仿宋"/>
          <w:b/>
          <w:color w:val="000000"/>
          <w:kern w:val="0"/>
          <w:sz w:val="28"/>
          <w:szCs w:val="28"/>
        </w:rPr>
      </w:pPr>
    </w:p>
    <w:p w:rsidR="00764512" w:rsidRPr="00180D9D" w:rsidRDefault="008F6C06">
      <w:pPr>
        <w:rPr>
          <w:rFonts w:ascii="仿宋" w:eastAsia="仿宋" w:hAnsi="仿宋" w:cs="仿宋"/>
          <w:sz w:val="30"/>
          <w:szCs w:val="30"/>
        </w:rPr>
      </w:pPr>
      <w:r w:rsidRPr="00180D9D">
        <w:rPr>
          <w:rFonts w:ascii="仿宋" w:eastAsia="仿宋" w:hAnsi="仿宋" w:cs="仿宋" w:hint="eastAsia"/>
          <w:sz w:val="30"/>
          <w:szCs w:val="30"/>
        </w:rPr>
        <w:lastRenderedPageBreak/>
        <w:t>附件4：</w:t>
      </w:r>
    </w:p>
    <w:p w:rsidR="00764512" w:rsidRPr="00180D9D" w:rsidRDefault="008F6C06" w:rsidP="00FB0B21">
      <w:pPr>
        <w:spacing w:beforeLines="100"/>
        <w:jc w:val="center"/>
        <w:rPr>
          <w:rFonts w:ascii="仿宋" w:eastAsia="仿宋" w:hAnsi="仿宋" w:cs="仿宋"/>
          <w:b/>
          <w:sz w:val="28"/>
          <w:szCs w:val="28"/>
        </w:rPr>
      </w:pPr>
      <w:r w:rsidRPr="00180D9D">
        <w:rPr>
          <w:rFonts w:ascii="仿宋" w:eastAsia="仿宋" w:hAnsi="仿宋" w:cs="仿宋" w:hint="eastAsia"/>
          <w:b/>
          <w:sz w:val="28"/>
          <w:szCs w:val="28"/>
        </w:rPr>
        <w:t>项目绩效评价指标分析情况</w:t>
      </w:r>
    </w:p>
    <w:p w:rsidR="00764512" w:rsidRPr="00180D9D" w:rsidRDefault="008F6C06" w:rsidP="00FB0B21">
      <w:pPr>
        <w:spacing w:beforeLines="100" w:line="408" w:lineRule="auto"/>
        <w:ind w:firstLineChars="200" w:firstLine="560"/>
        <w:rPr>
          <w:rFonts w:ascii="仿宋" w:eastAsia="仿宋" w:hAnsi="仿宋"/>
          <w:sz w:val="28"/>
          <w:szCs w:val="28"/>
        </w:rPr>
      </w:pPr>
      <w:r w:rsidRPr="00180D9D">
        <w:rPr>
          <w:rFonts w:ascii="仿宋" w:eastAsia="仿宋" w:hAnsi="仿宋" w:hint="eastAsia"/>
          <w:sz w:val="28"/>
          <w:szCs w:val="28"/>
        </w:rPr>
        <w:t>根据市财政局的通知要求及专项资金项目的特殊性质，第三方评价小组对项目单位进行了现场核查。以下绩效评价指标分析主要基于两方面，一是项目单位提供的材料；二是现场核查的结果。第三方评价小组对专项资金不同用途的绩效进行了全面分析，并在此基础上依照指标体系对现场核查单位进行评分（具体得分情况如下表）。</w:t>
      </w:r>
    </w:p>
    <w:p w:rsidR="00764512" w:rsidRPr="00180D9D" w:rsidRDefault="008F6C06">
      <w:pPr>
        <w:snapToGrid w:val="0"/>
        <w:spacing w:line="360" w:lineRule="auto"/>
        <w:jc w:val="center"/>
        <w:rPr>
          <w:rFonts w:ascii="仿宋" w:eastAsia="仿宋" w:hAnsi="仿宋" w:cs="仿宋"/>
          <w:sz w:val="28"/>
          <w:szCs w:val="28"/>
        </w:rPr>
      </w:pPr>
      <w:r w:rsidRPr="00180D9D">
        <w:rPr>
          <w:rFonts w:ascii="仿宋" w:eastAsia="仿宋" w:hAnsi="仿宋" w:cs="仿宋" w:hint="eastAsia"/>
          <w:sz w:val="28"/>
          <w:szCs w:val="28"/>
        </w:rPr>
        <w:t>专项资金具体得分情况表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8"/>
        <w:gridCol w:w="2068"/>
        <w:gridCol w:w="1645"/>
        <w:gridCol w:w="1645"/>
        <w:gridCol w:w="1645"/>
      </w:tblGrid>
      <w:tr w:rsidR="00764512" w:rsidRPr="00180D9D">
        <w:trPr>
          <w:trHeight w:val="454"/>
          <w:jc w:val="center"/>
        </w:trPr>
        <w:tc>
          <w:tcPr>
            <w:tcW w:w="2068"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专项资金名称</w:t>
            </w:r>
          </w:p>
        </w:tc>
        <w:tc>
          <w:tcPr>
            <w:tcW w:w="2068" w:type="dxa"/>
            <w:noWrap/>
            <w:vAlign w:val="center"/>
          </w:tcPr>
          <w:p w:rsidR="00764512" w:rsidRPr="00180D9D" w:rsidRDefault="008F6C06" w:rsidP="00FB0B21">
            <w:pPr>
              <w:snapToGrid w:val="0"/>
              <w:spacing w:beforeLines="27"/>
              <w:jc w:val="center"/>
              <w:rPr>
                <w:rFonts w:ascii="仿宋" w:eastAsia="仿宋" w:hAnsi="仿宋" w:cs="仿宋"/>
                <w:sz w:val="28"/>
                <w:szCs w:val="28"/>
              </w:rPr>
            </w:pPr>
            <w:r w:rsidRPr="00180D9D">
              <w:rPr>
                <w:rFonts w:ascii="仿宋" w:eastAsia="仿宋" w:hAnsi="仿宋" w:cs="仿宋" w:hint="eastAsia"/>
                <w:sz w:val="28"/>
                <w:szCs w:val="28"/>
              </w:rPr>
              <w:t>一级指标</w:t>
            </w:r>
          </w:p>
        </w:tc>
        <w:tc>
          <w:tcPr>
            <w:tcW w:w="1645" w:type="dxa"/>
            <w:noWrap/>
            <w:vAlign w:val="center"/>
          </w:tcPr>
          <w:p w:rsidR="00764512" w:rsidRPr="00180D9D" w:rsidRDefault="008F6C06" w:rsidP="00FB0B21">
            <w:pPr>
              <w:snapToGrid w:val="0"/>
              <w:spacing w:beforeLines="22"/>
              <w:jc w:val="center"/>
              <w:rPr>
                <w:rFonts w:ascii="仿宋" w:eastAsia="仿宋" w:hAnsi="仿宋" w:cs="仿宋"/>
                <w:sz w:val="28"/>
                <w:szCs w:val="28"/>
              </w:rPr>
            </w:pPr>
            <w:r w:rsidRPr="00180D9D">
              <w:rPr>
                <w:rFonts w:ascii="仿宋" w:eastAsia="仿宋" w:hAnsi="仿宋" w:cs="仿宋" w:hint="eastAsia"/>
                <w:sz w:val="28"/>
                <w:szCs w:val="28"/>
              </w:rPr>
              <w:t>分值</w:t>
            </w:r>
          </w:p>
        </w:tc>
        <w:tc>
          <w:tcPr>
            <w:tcW w:w="1645" w:type="dxa"/>
            <w:noWrap/>
            <w:vAlign w:val="center"/>
          </w:tcPr>
          <w:p w:rsidR="00764512" w:rsidRPr="00180D9D" w:rsidRDefault="008F6C06" w:rsidP="00FB0B21">
            <w:pPr>
              <w:snapToGrid w:val="0"/>
              <w:spacing w:beforeLines="27"/>
              <w:jc w:val="center"/>
              <w:rPr>
                <w:rFonts w:ascii="仿宋" w:eastAsia="仿宋" w:hAnsi="仿宋" w:cs="仿宋"/>
                <w:sz w:val="28"/>
                <w:szCs w:val="28"/>
              </w:rPr>
            </w:pPr>
            <w:r w:rsidRPr="00180D9D">
              <w:rPr>
                <w:rFonts w:ascii="仿宋" w:eastAsia="仿宋" w:hAnsi="仿宋" w:cs="仿宋" w:hint="eastAsia"/>
                <w:sz w:val="28"/>
                <w:szCs w:val="28"/>
              </w:rPr>
              <w:t>得分</w:t>
            </w:r>
          </w:p>
        </w:tc>
        <w:tc>
          <w:tcPr>
            <w:tcW w:w="1645" w:type="dxa"/>
            <w:noWrap/>
            <w:vAlign w:val="center"/>
          </w:tcPr>
          <w:p w:rsidR="00764512" w:rsidRPr="00180D9D" w:rsidRDefault="008F6C06" w:rsidP="00FB0B21">
            <w:pPr>
              <w:snapToGrid w:val="0"/>
              <w:spacing w:beforeLines="27"/>
              <w:jc w:val="center"/>
              <w:rPr>
                <w:rFonts w:ascii="仿宋" w:eastAsia="仿宋" w:hAnsi="仿宋" w:cs="仿宋"/>
                <w:sz w:val="28"/>
                <w:szCs w:val="28"/>
              </w:rPr>
            </w:pPr>
            <w:r w:rsidRPr="00180D9D">
              <w:rPr>
                <w:rFonts w:ascii="仿宋" w:eastAsia="仿宋" w:hAnsi="仿宋" w:cs="仿宋" w:hint="eastAsia"/>
                <w:sz w:val="28"/>
                <w:szCs w:val="28"/>
              </w:rPr>
              <w:t>得分率</w:t>
            </w:r>
          </w:p>
        </w:tc>
      </w:tr>
      <w:tr w:rsidR="00764512" w:rsidRPr="00180D9D">
        <w:trPr>
          <w:trHeight w:val="454"/>
          <w:jc w:val="center"/>
        </w:trPr>
        <w:tc>
          <w:tcPr>
            <w:tcW w:w="2068" w:type="dxa"/>
            <w:vMerge w:val="restart"/>
            <w:noWrap/>
            <w:vAlign w:val="center"/>
          </w:tcPr>
          <w:p w:rsidR="00764512" w:rsidRPr="00180D9D" w:rsidRDefault="007E6275" w:rsidP="00FB0B21">
            <w:pPr>
              <w:snapToGrid w:val="0"/>
              <w:spacing w:beforeLines="27"/>
              <w:jc w:val="center"/>
              <w:rPr>
                <w:rFonts w:ascii="仿宋" w:eastAsia="仿宋" w:hAnsi="仿宋" w:cs="仿宋"/>
                <w:sz w:val="28"/>
                <w:szCs w:val="28"/>
              </w:rPr>
            </w:pPr>
            <w:r w:rsidRPr="00180D9D">
              <w:rPr>
                <w:rFonts w:ascii="仿宋" w:eastAsia="仿宋" w:hAnsi="仿宋" w:cs="仿宋" w:hint="eastAsia"/>
                <w:sz w:val="28"/>
                <w:szCs w:val="28"/>
              </w:rPr>
              <w:t>2017-2019年龙川县老隆镇精准扶贫项目</w:t>
            </w:r>
            <w:r w:rsidR="008F6C06" w:rsidRPr="00180D9D">
              <w:rPr>
                <w:rFonts w:ascii="仿宋" w:eastAsia="仿宋" w:hAnsi="仿宋" w:cs="仿宋" w:hint="eastAsia"/>
                <w:sz w:val="28"/>
                <w:szCs w:val="28"/>
              </w:rPr>
              <w:t>项目</w:t>
            </w:r>
          </w:p>
        </w:tc>
        <w:tc>
          <w:tcPr>
            <w:tcW w:w="2068" w:type="dxa"/>
            <w:noWrap/>
            <w:vAlign w:val="center"/>
          </w:tcPr>
          <w:p w:rsidR="00764512" w:rsidRPr="00180D9D" w:rsidRDefault="008F6C06" w:rsidP="00FB0B21">
            <w:pPr>
              <w:snapToGrid w:val="0"/>
              <w:spacing w:beforeLines="27"/>
              <w:jc w:val="center"/>
              <w:rPr>
                <w:rFonts w:ascii="仿宋" w:eastAsia="仿宋" w:hAnsi="仿宋" w:cs="仿宋"/>
                <w:sz w:val="28"/>
                <w:szCs w:val="28"/>
              </w:rPr>
            </w:pPr>
            <w:r w:rsidRPr="00180D9D">
              <w:rPr>
                <w:rFonts w:ascii="仿宋" w:eastAsia="仿宋" w:hAnsi="仿宋" w:cs="仿宋" w:hint="eastAsia"/>
                <w:sz w:val="28"/>
                <w:szCs w:val="28"/>
              </w:rPr>
              <w:t>绩效目标</w:t>
            </w:r>
          </w:p>
        </w:tc>
        <w:tc>
          <w:tcPr>
            <w:tcW w:w="1645" w:type="dxa"/>
            <w:noWrap/>
            <w:vAlign w:val="center"/>
          </w:tcPr>
          <w:p w:rsidR="00764512" w:rsidRPr="00180D9D" w:rsidRDefault="008F6C06" w:rsidP="00FB0B21">
            <w:pPr>
              <w:snapToGrid w:val="0"/>
              <w:spacing w:beforeLines="27"/>
              <w:jc w:val="center"/>
              <w:rPr>
                <w:rFonts w:ascii="仿宋" w:eastAsia="仿宋" w:hAnsi="仿宋" w:cs="仿宋"/>
                <w:sz w:val="28"/>
                <w:szCs w:val="28"/>
              </w:rPr>
            </w:pPr>
            <w:r w:rsidRPr="00180D9D">
              <w:rPr>
                <w:rFonts w:ascii="仿宋" w:eastAsia="仿宋" w:hAnsi="仿宋" w:cs="仿宋" w:hint="eastAsia"/>
                <w:sz w:val="28"/>
                <w:szCs w:val="28"/>
              </w:rPr>
              <w:t>20</w:t>
            </w:r>
          </w:p>
        </w:tc>
        <w:tc>
          <w:tcPr>
            <w:tcW w:w="1645" w:type="dxa"/>
            <w:noWrap/>
            <w:vAlign w:val="center"/>
          </w:tcPr>
          <w:p w:rsidR="00764512" w:rsidRPr="00180D9D" w:rsidRDefault="005406BB" w:rsidP="00FB0B21">
            <w:pPr>
              <w:snapToGrid w:val="0"/>
              <w:spacing w:beforeLines="27"/>
              <w:jc w:val="center"/>
              <w:rPr>
                <w:rFonts w:ascii="仿宋" w:eastAsia="仿宋" w:hAnsi="仿宋" w:cs="仿宋"/>
                <w:sz w:val="28"/>
                <w:szCs w:val="28"/>
              </w:rPr>
            </w:pPr>
            <w:r w:rsidRPr="00180D9D">
              <w:rPr>
                <w:rFonts w:ascii="仿宋" w:eastAsia="仿宋" w:hAnsi="仿宋" w:cs="仿宋" w:hint="eastAsia"/>
                <w:sz w:val="28"/>
                <w:szCs w:val="28"/>
              </w:rPr>
              <w:t>18</w:t>
            </w:r>
          </w:p>
        </w:tc>
        <w:tc>
          <w:tcPr>
            <w:tcW w:w="1645" w:type="dxa"/>
            <w:noWrap/>
            <w:vAlign w:val="center"/>
          </w:tcPr>
          <w:p w:rsidR="00764512" w:rsidRPr="00180D9D" w:rsidRDefault="005406BB" w:rsidP="00FB0B21">
            <w:pPr>
              <w:snapToGrid w:val="0"/>
              <w:spacing w:beforeLines="27"/>
              <w:jc w:val="center"/>
              <w:rPr>
                <w:rFonts w:ascii="仿宋" w:eastAsia="仿宋" w:hAnsi="仿宋" w:cs="仿宋"/>
                <w:sz w:val="28"/>
                <w:szCs w:val="28"/>
              </w:rPr>
            </w:pPr>
            <w:r w:rsidRPr="00180D9D">
              <w:rPr>
                <w:rFonts w:ascii="仿宋" w:eastAsia="仿宋" w:hAnsi="仿宋" w:cs="仿宋" w:hint="eastAsia"/>
                <w:sz w:val="28"/>
                <w:szCs w:val="28"/>
              </w:rPr>
              <w:t>90</w:t>
            </w:r>
            <w:r w:rsidR="00C5296D" w:rsidRPr="00180D9D">
              <w:rPr>
                <w:rFonts w:ascii="仿宋" w:eastAsia="仿宋" w:hAnsi="仿宋" w:cs="仿宋" w:hint="eastAsia"/>
                <w:sz w:val="28"/>
                <w:szCs w:val="28"/>
              </w:rPr>
              <w:t>%</w:t>
            </w:r>
          </w:p>
        </w:tc>
      </w:tr>
      <w:tr w:rsidR="00764512" w:rsidRPr="00180D9D">
        <w:trPr>
          <w:trHeight w:val="454"/>
          <w:jc w:val="center"/>
        </w:trPr>
        <w:tc>
          <w:tcPr>
            <w:tcW w:w="2068" w:type="dxa"/>
            <w:vMerge/>
            <w:noWrap/>
            <w:vAlign w:val="center"/>
          </w:tcPr>
          <w:p w:rsidR="00764512" w:rsidRPr="00180D9D" w:rsidRDefault="00764512">
            <w:pPr>
              <w:snapToGrid w:val="0"/>
              <w:spacing w:after="120"/>
              <w:jc w:val="center"/>
              <w:rPr>
                <w:rFonts w:ascii="仿宋" w:eastAsia="仿宋" w:hAnsi="仿宋" w:cs="仿宋"/>
                <w:sz w:val="28"/>
                <w:szCs w:val="28"/>
              </w:rPr>
            </w:pPr>
          </w:p>
        </w:tc>
        <w:tc>
          <w:tcPr>
            <w:tcW w:w="2068" w:type="dxa"/>
            <w:noWrap/>
            <w:vAlign w:val="center"/>
          </w:tcPr>
          <w:p w:rsidR="00764512" w:rsidRPr="00180D9D" w:rsidRDefault="008F6C06" w:rsidP="00FB0B21">
            <w:pPr>
              <w:snapToGrid w:val="0"/>
              <w:spacing w:beforeLines="27"/>
              <w:jc w:val="center"/>
              <w:rPr>
                <w:rFonts w:ascii="仿宋" w:eastAsia="仿宋" w:hAnsi="仿宋" w:cs="仿宋"/>
                <w:sz w:val="28"/>
                <w:szCs w:val="28"/>
              </w:rPr>
            </w:pPr>
            <w:r w:rsidRPr="00180D9D">
              <w:rPr>
                <w:rFonts w:ascii="仿宋" w:eastAsia="仿宋" w:hAnsi="仿宋" w:cs="仿宋" w:hint="eastAsia"/>
                <w:sz w:val="28"/>
                <w:szCs w:val="28"/>
              </w:rPr>
              <w:t>绩效监控</w:t>
            </w:r>
          </w:p>
        </w:tc>
        <w:tc>
          <w:tcPr>
            <w:tcW w:w="1645" w:type="dxa"/>
            <w:noWrap/>
            <w:vAlign w:val="center"/>
          </w:tcPr>
          <w:p w:rsidR="00764512" w:rsidRPr="00180D9D" w:rsidRDefault="008F6C06" w:rsidP="00FB0B21">
            <w:pPr>
              <w:snapToGrid w:val="0"/>
              <w:spacing w:beforeLines="27"/>
              <w:jc w:val="center"/>
              <w:rPr>
                <w:rFonts w:ascii="仿宋" w:eastAsia="仿宋" w:hAnsi="仿宋" w:cs="仿宋"/>
                <w:sz w:val="28"/>
                <w:szCs w:val="28"/>
              </w:rPr>
            </w:pPr>
            <w:r w:rsidRPr="00180D9D">
              <w:rPr>
                <w:rFonts w:ascii="仿宋" w:eastAsia="仿宋" w:hAnsi="仿宋" w:cs="仿宋" w:hint="eastAsia"/>
                <w:sz w:val="28"/>
                <w:szCs w:val="28"/>
              </w:rPr>
              <w:t>30</w:t>
            </w:r>
          </w:p>
        </w:tc>
        <w:tc>
          <w:tcPr>
            <w:tcW w:w="1645" w:type="dxa"/>
            <w:noWrap/>
            <w:vAlign w:val="center"/>
          </w:tcPr>
          <w:p w:rsidR="00764512" w:rsidRPr="00180D9D" w:rsidRDefault="005406BB" w:rsidP="00FB0B21">
            <w:pPr>
              <w:snapToGrid w:val="0"/>
              <w:spacing w:beforeLines="27"/>
              <w:jc w:val="center"/>
              <w:rPr>
                <w:rFonts w:ascii="仿宋" w:eastAsia="仿宋" w:hAnsi="仿宋" w:cs="仿宋"/>
                <w:sz w:val="28"/>
                <w:szCs w:val="28"/>
              </w:rPr>
            </w:pPr>
            <w:r w:rsidRPr="00180D9D">
              <w:rPr>
                <w:rFonts w:ascii="仿宋" w:eastAsia="仿宋" w:hAnsi="仿宋" w:cs="仿宋" w:hint="eastAsia"/>
                <w:sz w:val="28"/>
                <w:szCs w:val="28"/>
              </w:rPr>
              <w:t>27</w:t>
            </w:r>
          </w:p>
        </w:tc>
        <w:tc>
          <w:tcPr>
            <w:tcW w:w="1645" w:type="dxa"/>
            <w:noWrap/>
            <w:vAlign w:val="center"/>
          </w:tcPr>
          <w:p w:rsidR="00764512" w:rsidRPr="00180D9D" w:rsidRDefault="005406BB" w:rsidP="00FB0B21">
            <w:pPr>
              <w:snapToGrid w:val="0"/>
              <w:spacing w:beforeLines="27"/>
              <w:jc w:val="center"/>
              <w:rPr>
                <w:rFonts w:ascii="仿宋" w:eastAsia="仿宋" w:hAnsi="仿宋" w:cs="仿宋"/>
                <w:sz w:val="28"/>
                <w:szCs w:val="28"/>
              </w:rPr>
            </w:pPr>
            <w:r w:rsidRPr="00180D9D">
              <w:rPr>
                <w:rFonts w:ascii="仿宋" w:eastAsia="仿宋" w:hAnsi="仿宋" w:cs="仿宋" w:hint="eastAsia"/>
                <w:sz w:val="28"/>
                <w:szCs w:val="28"/>
              </w:rPr>
              <w:t>90</w:t>
            </w:r>
            <w:r w:rsidR="00AE7000" w:rsidRPr="00180D9D">
              <w:rPr>
                <w:rFonts w:ascii="仿宋" w:eastAsia="仿宋" w:hAnsi="仿宋" w:cs="仿宋" w:hint="eastAsia"/>
                <w:sz w:val="28"/>
                <w:szCs w:val="28"/>
              </w:rPr>
              <w:t>%</w:t>
            </w:r>
          </w:p>
        </w:tc>
      </w:tr>
      <w:tr w:rsidR="00764512" w:rsidRPr="00180D9D">
        <w:trPr>
          <w:trHeight w:val="454"/>
          <w:jc w:val="center"/>
        </w:trPr>
        <w:tc>
          <w:tcPr>
            <w:tcW w:w="2068" w:type="dxa"/>
            <w:vMerge/>
            <w:noWrap/>
            <w:vAlign w:val="center"/>
          </w:tcPr>
          <w:p w:rsidR="00764512" w:rsidRPr="00180D9D" w:rsidRDefault="00764512">
            <w:pPr>
              <w:snapToGrid w:val="0"/>
              <w:spacing w:after="120"/>
              <w:jc w:val="center"/>
              <w:rPr>
                <w:rFonts w:ascii="仿宋" w:eastAsia="仿宋" w:hAnsi="仿宋" w:cs="仿宋"/>
                <w:sz w:val="28"/>
                <w:szCs w:val="28"/>
              </w:rPr>
            </w:pPr>
          </w:p>
        </w:tc>
        <w:tc>
          <w:tcPr>
            <w:tcW w:w="2068" w:type="dxa"/>
            <w:noWrap/>
            <w:vAlign w:val="center"/>
          </w:tcPr>
          <w:p w:rsidR="00764512" w:rsidRPr="00180D9D" w:rsidRDefault="008F6C06" w:rsidP="00FB0B21">
            <w:pPr>
              <w:snapToGrid w:val="0"/>
              <w:spacing w:beforeLines="27"/>
              <w:jc w:val="center"/>
              <w:rPr>
                <w:rFonts w:ascii="仿宋" w:eastAsia="仿宋" w:hAnsi="仿宋" w:cs="仿宋"/>
                <w:sz w:val="28"/>
                <w:szCs w:val="28"/>
              </w:rPr>
            </w:pPr>
            <w:r w:rsidRPr="00180D9D">
              <w:rPr>
                <w:rFonts w:ascii="仿宋" w:eastAsia="仿宋" w:hAnsi="仿宋" w:cs="仿宋" w:hint="eastAsia"/>
                <w:sz w:val="28"/>
                <w:szCs w:val="28"/>
              </w:rPr>
              <w:t>绩效结果</w:t>
            </w:r>
          </w:p>
        </w:tc>
        <w:tc>
          <w:tcPr>
            <w:tcW w:w="1645" w:type="dxa"/>
            <w:noWrap/>
            <w:vAlign w:val="center"/>
          </w:tcPr>
          <w:p w:rsidR="00764512" w:rsidRPr="00180D9D" w:rsidRDefault="008F6C06" w:rsidP="00FB0B21">
            <w:pPr>
              <w:snapToGrid w:val="0"/>
              <w:spacing w:beforeLines="27"/>
              <w:jc w:val="center"/>
              <w:rPr>
                <w:rFonts w:ascii="仿宋" w:eastAsia="仿宋" w:hAnsi="仿宋" w:cs="仿宋"/>
                <w:sz w:val="28"/>
                <w:szCs w:val="28"/>
              </w:rPr>
            </w:pPr>
            <w:r w:rsidRPr="00180D9D">
              <w:rPr>
                <w:rFonts w:ascii="仿宋" w:eastAsia="仿宋" w:hAnsi="仿宋" w:cs="仿宋" w:hint="eastAsia"/>
                <w:sz w:val="28"/>
                <w:szCs w:val="28"/>
              </w:rPr>
              <w:t>50</w:t>
            </w:r>
          </w:p>
        </w:tc>
        <w:tc>
          <w:tcPr>
            <w:tcW w:w="1645" w:type="dxa"/>
            <w:noWrap/>
            <w:vAlign w:val="center"/>
          </w:tcPr>
          <w:p w:rsidR="00764512" w:rsidRPr="00180D9D" w:rsidRDefault="00C6273F" w:rsidP="00FB0B21">
            <w:pPr>
              <w:snapToGrid w:val="0"/>
              <w:spacing w:beforeLines="27"/>
              <w:jc w:val="center"/>
              <w:rPr>
                <w:rFonts w:ascii="仿宋" w:eastAsia="仿宋" w:hAnsi="仿宋" w:cs="仿宋"/>
                <w:sz w:val="28"/>
                <w:szCs w:val="28"/>
              </w:rPr>
            </w:pPr>
            <w:r w:rsidRPr="00180D9D">
              <w:rPr>
                <w:rFonts w:ascii="仿宋" w:eastAsia="仿宋" w:hAnsi="仿宋" w:cs="仿宋" w:hint="eastAsia"/>
                <w:sz w:val="28"/>
                <w:szCs w:val="28"/>
              </w:rPr>
              <w:t>46</w:t>
            </w:r>
          </w:p>
        </w:tc>
        <w:tc>
          <w:tcPr>
            <w:tcW w:w="1645" w:type="dxa"/>
            <w:noWrap/>
            <w:vAlign w:val="center"/>
          </w:tcPr>
          <w:p w:rsidR="00764512" w:rsidRPr="00180D9D" w:rsidRDefault="00C6273F" w:rsidP="00FB0B21">
            <w:pPr>
              <w:snapToGrid w:val="0"/>
              <w:spacing w:beforeLines="27"/>
              <w:jc w:val="center"/>
              <w:rPr>
                <w:rFonts w:ascii="仿宋" w:eastAsia="仿宋" w:hAnsi="仿宋" w:cs="仿宋"/>
                <w:sz w:val="28"/>
                <w:szCs w:val="28"/>
              </w:rPr>
            </w:pPr>
            <w:r w:rsidRPr="00180D9D">
              <w:rPr>
                <w:rFonts w:ascii="仿宋" w:eastAsia="仿宋" w:hAnsi="仿宋" w:cs="仿宋" w:hint="eastAsia"/>
                <w:sz w:val="28"/>
                <w:szCs w:val="28"/>
              </w:rPr>
              <w:t>92</w:t>
            </w:r>
            <w:r w:rsidR="00C00B69" w:rsidRPr="00180D9D">
              <w:rPr>
                <w:rFonts w:ascii="仿宋" w:eastAsia="仿宋" w:hAnsi="仿宋" w:cs="仿宋" w:hint="eastAsia"/>
                <w:sz w:val="28"/>
                <w:szCs w:val="28"/>
              </w:rPr>
              <w:t>%</w:t>
            </w:r>
          </w:p>
        </w:tc>
      </w:tr>
      <w:tr w:rsidR="00764512" w:rsidRPr="00180D9D">
        <w:trPr>
          <w:trHeight w:val="454"/>
          <w:jc w:val="center"/>
        </w:trPr>
        <w:tc>
          <w:tcPr>
            <w:tcW w:w="4136" w:type="dxa"/>
            <w:gridSpan w:val="2"/>
            <w:noWrap/>
            <w:vAlign w:val="center"/>
          </w:tcPr>
          <w:p w:rsidR="00764512" w:rsidRPr="00180D9D" w:rsidRDefault="008F6C06" w:rsidP="00FB0B21">
            <w:pPr>
              <w:snapToGrid w:val="0"/>
              <w:spacing w:beforeLines="27"/>
              <w:jc w:val="center"/>
              <w:rPr>
                <w:rFonts w:ascii="仿宋" w:eastAsia="仿宋" w:hAnsi="仿宋" w:cs="仿宋"/>
                <w:b/>
                <w:bCs/>
                <w:sz w:val="28"/>
                <w:szCs w:val="28"/>
              </w:rPr>
            </w:pPr>
            <w:r w:rsidRPr="00180D9D">
              <w:rPr>
                <w:rFonts w:ascii="仿宋" w:eastAsia="仿宋" w:hAnsi="仿宋" w:cs="仿宋" w:hint="eastAsia"/>
                <w:b/>
                <w:bCs/>
                <w:sz w:val="28"/>
                <w:szCs w:val="28"/>
              </w:rPr>
              <w:t>合计</w:t>
            </w:r>
          </w:p>
        </w:tc>
        <w:tc>
          <w:tcPr>
            <w:tcW w:w="1645" w:type="dxa"/>
            <w:noWrap/>
            <w:vAlign w:val="center"/>
          </w:tcPr>
          <w:p w:rsidR="00764512" w:rsidRPr="00180D9D" w:rsidRDefault="008F6C06" w:rsidP="00FB0B21">
            <w:pPr>
              <w:snapToGrid w:val="0"/>
              <w:spacing w:beforeLines="27"/>
              <w:jc w:val="center"/>
              <w:rPr>
                <w:rFonts w:ascii="仿宋" w:eastAsia="仿宋" w:hAnsi="仿宋" w:cs="仿宋"/>
                <w:b/>
                <w:bCs/>
                <w:sz w:val="28"/>
                <w:szCs w:val="28"/>
              </w:rPr>
            </w:pPr>
            <w:r w:rsidRPr="00180D9D">
              <w:rPr>
                <w:rFonts w:ascii="仿宋" w:eastAsia="仿宋" w:hAnsi="仿宋" w:cs="仿宋" w:hint="eastAsia"/>
                <w:b/>
                <w:bCs/>
                <w:sz w:val="28"/>
                <w:szCs w:val="28"/>
              </w:rPr>
              <w:t>100</w:t>
            </w:r>
          </w:p>
        </w:tc>
        <w:tc>
          <w:tcPr>
            <w:tcW w:w="1645" w:type="dxa"/>
            <w:noWrap/>
            <w:vAlign w:val="center"/>
          </w:tcPr>
          <w:p w:rsidR="00764512" w:rsidRPr="00180D9D" w:rsidRDefault="00C6273F" w:rsidP="00FB0B21">
            <w:pPr>
              <w:snapToGrid w:val="0"/>
              <w:spacing w:beforeLines="27"/>
              <w:jc w:val="center"/>
              <w:rPr>
                <w:rFonts w:ascii="仿宋" w:eastAsia="仿宋" w:hAnsi="仿宋" w:cs="仿宋"/>
                <w:b/>
                <w:bCs/>
                <w:sz w:val="28"/>
                <w:szCs w:val="28"/>
              </w:rPr>
            </w:pPr>
            <w:r w:rsidRPr="00180D9D">
              <w:rPr>
                <w:rFonts w:ascii="仿宋" w:eastAsia="仿宋" w:hAnsi="仿宋" w:cs="仿宋" w:hint="eastAsia"/>
                <w:b/>
                <w:bCs/>
                <w:sz w:val="28"/>
                <w:szCs w:val="28"/>
              </w:rPr>
              <w:t>91</w:t>
            </w:r>
          </w:p>
        </w:tc>
        <w:tc>
          <w:tcPr>
            <w:tcW w:w="1645" w:type="dxa"/>
            <w:noWrap/>
            <w:vAlign w:val="center"/>
          </w:tcPr>
          <w:p w:rsidR="00764512" w:rsidRPr="00180D9D" w:rsidRDefault="00C6273F" w:rsidP="00FB0B21">
            <w:pPr>
              <w:snapToGrid w:val="0"/>
              <w:spacing w:beforeLines="27"/>
              <w:jc w:val="center"/>
              <w:rPr>
                <w:rFonts w:ascii="仿宋" w:eastAsia="仿宋" w:hAnsi="仿宋" w:cs="仿宋"/>
                <w:b/>
                <w:bCs/>
                <w:sz w:val="28"/>
                <w:szCs w:val="28"/>
              </w:rPr>
            </w:pPr>
            <w:r w:rsidRPr="00180D9D">
              <w:rPr>
                <w:rFonts w:ascii="仿宋" w:eastAsia="仿宋" w:hAnsi="仿宋" w:cs="仿宋" w:hint="eastAsia"/>
                <w:b/>
                <w:bCs/>
                <w:sz w:val="28"/>
                <w:szCs w:val="28"/>
              </w:rPr>
              <w:t>91</w:t>
            </w:r>
            <w:r w:rsidR="00C00B69" w:rsidRPr="00180D9D">
              <w:rPr>
                <w:rFonts w:ascii="仿宋" w:eastAsia="仿宋" w:hAnsi="仿宋" w:cs="仿宋" w:hint="eastAsia"/>
                <w:b/>
                <w:bCs/>
                <w:sz w:val="28"/>
                <w:szCs w:val="28"/>
              </w:rPr>
              <w:t>%</w:t>
            </w:r>
          </w:p>
        </w:tc>
      </w:tr>
    </w:tbl>
    <w:p w:rsidR="00764512" w:rsidRPr="00180D9D" w:rsidRDefault="008F6C06">
      <w:pPr>
        <w:ind w:firstLineChars="200" w:firstLine="562"/>
        <w:rPr>
          <w:rFonts w:ascii="仿宋" w:eastAsia="仿宋" w:hAnsi="仿宋"/>
          <w:b/>
          <w:bCs/>
          <w:sz w:val="28"/>
          <w:szCs w:val="28"/>
        </w:rPr>
      </w:pPr>
      <w:r w:rsidRPr="00180D9D">
        <w:rPr>
          <w:rFonts w:ascii="仿宋" w:eastAsia="仿宋" w:hAnsi="仿宋" w:hint="eastAsia"/>
          <w:b/>
          <w:bCs/>
          <w:sz w:val="28"/>
          <w:szCs w:val="28"/>
        </w:rPr>
        <w:t>（一）绩效目标指标</w:t>
      </w:r>
    </w:p>
    <w:p w:rsidR="00764512" w:rsidRPr="00180D9D" w:rsidRDefault="008F6C06" w:rsidP="00180D9D">
      <w:p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该类指标满分20分，包括前期工作、目标设置2个二级指标(具体分值及得分情况如下表所示)。主要考察预算单位项目立项的规范性与可行性，绩效目标制定的完整性、科学性与可衡量性，以及组织、制度的保障措施等。</w:t>
      </w:r>
    </w:p>
    <w:p w:rsidR="00764512" w:rsidRPr="00180D9D" w:rsidRDefault="008F6C06">
      <w:pPr>
        <w:snapToGrid w:val="0"/>
        <w:spacing w:line="360" w:lineRule="auto"/>
        <w:jc w:val="center"/>
        <w:rPr>
          <w:rFonts w:ascii="仿宋" w:eastAsia="仿宋" w:hAnsi="仿宋" w:cs="仿宋"/>
          <w:b/>
          <w:sz w:val="28"/>
          <w:szCs w:val="28"/>
        </w:rPr>
      </w:pPr>
      <w:r w:rsidRPr="00180D9D">
        <w:rPr>
          <w:rFonts w:ascii="仿宋" w:eastAsia="仿宋" w:hAnsi="仿宋" w:cs="仿宋" w:hint="eastAsia"/>
          <w:sz w:val="28"/>
          <w:szCs w:val="28"/>
        </w:rPr>
        <w:t>投入类指标具体分值及得分情况</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3"/>
        <w:gridCol w:w="2086"/>
        <w:gridCol w:w="1640"/>
        <w:gridCol w:w="1640"/>
        <w:gridCol w:w="1642"/>
      </w:tblGrid>
      <w:tr w:rsidR="00764512" w:rsidRPr="00180D9D">
        <w:trPr>
          <w:trHeight w:hRule="exact" w:val="454"/>
          <w:jc w:val="center"/>
        </w:trPr>
        <w:tc>
          <w:tcPr>
            <w:tcW w:w="2063"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一级指标</w:t>
            </w:r>
          </w:p>
        </w:tc>
        <w:tc>
          <w:tcPr>
            <w:tcW w:w="2086"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二级指标</w:t>
            </w:r>
          </w:p>
        </w:tc>
        <w:tc>
          <w:tcPr>
            <w:tcW w:w="1640"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分值</w:t>
            </w:r>
          </w:p>
        </w:tc>
        <w:tc>
          <w:tcPr>
            <w:tcW w:w="1640"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得分</w:t>
            </w:r>
          </w:p>
        </w:tc>
        <w:tc>
          <w:tcPr>
            <w:tcW w:w="1642"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得分率</w:t>
            </w:r>
          </w:p>
        </w:tc>
      </w:tr>
      <w:tr w:rsidR="00764512" w:rsidRPr="00180D9D">
        <w:trPr>
          <w:trHeight w:hRule="exact" w:val="454"/>
          <w:jc w:val="center"/>
        </w:trPr>
        <w:tc>
          <w:tcPr>
            <w:tcW w:w="2063" w:type="dxa"/>
            <w:vMerge w:val="restart"/>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绩效目标</w:t>
            </w:r>
          </w:p>
        </w:tc>
        <w:tc>
          <w:tcPr>
            <w:tcW w:w="2086"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前期工作</w:t>
            </w:r>
          </w:p>
        </w:tc>
        <w:tc>
          <w:tcPr>
            <w:tcW w:w="1640"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5</w:t>
            </w:r>
          </w:p>
        </w:tc>
        <w:tc>
          <w:tcPr>
            <w:tcW w:w="1640" w:type="dxa"/>
            <w:noWrap/>
            <w:vAlign w:val="center"/>
          </w:tcPr>
          <w:p w:rsidR="00764512" w:rsidRPr="00180D9D" w:rsidRDefault="00C5296D">
            <w:pPr>
              <w:snapToGrid w:val="0"/>
              <w:jc w:val="center"/>
              <w:rPr>
                <w:rFonts w:ascii="仿宋" w:eastAsia="仿宋" w:hAnsi="仿宋" w:cs="仿宋"/>
                <w:sz w:val="28"/>
                <w:szCs w:val="28"/>
              </w:rPr>
            </w:pPr>
            <w:r w:rsidRPr="00180D9D">
              <w:rPr>
                <w:rFonts w:ascii="仿宋" w:eastAsia="仿宋" w:hAnsi="仿宋" w:cs="仿宋" w:hint="eastAsia"/>
                <w:sz w:val="28"/>
                <w:szCs w:val="28"/>
              </w:rPr>
              <w:t>5</w:t>
            </w:r>
          </w:p>
        </w:tc>
        <w:tc>
          <w:tcPr>
            <w:tcW w:w="1642" w:type="dxa"/>
            <w:noWrap/>
            <w:vAlign w:val="center"/>
          </w:tcPr>
          <w:p w:rsidR="00764512" w:rsidRPr="00180D9D" w:rsidRDefault="00C5296D">
            <w:pPr>
              <w:snapToGrid w:val="0"/>
              <w:jc w:val="center"/>
              <w:rPr>
                <w:rFonts w:ascii="仿宋" w:eastAsia="仿宋" w:hAnsi="仿宋" w:cs="仿宋"/>
                <w:sz w:val="28"/>
                <w:szCs w:val="28"/>
              </w:rPr>
            </w:pPr>
            <w:r w:rsidRPr="00180D9D">
              <w:rPr>
                <w:rFonts w:ascii="仿宋" w:eastAsia="仿宋" w:hAnsi="仿宋" w:cs="仿宋" w:hint="eastAsia"/>
                <w:sz w:val="28"/>
                <w:szCs w:val="28"/>
              </w:rPr>
              <w:t>100%</w:t>
            </w:r>
          </w:p>
        </w:tc>
      </w:tr>
      <w:tr w:rsidR="00764512" w:rsidRPr="00180D9D">
        <w:trPr>
          <w:trHeight w:hRule="exact" w:val="454"/>
          <w:jc w:val="center"/>
        </w:trPr>
        <w:tc>
          <w:tcPr>
            <w:tcW w:w="2063" w:type="dxa"/>
            <w:vMerge/>
            <w:noWrap/>
            <w:vAlign w:val="center"/>
          </w:tcPr>
          <w:p w:rsidR="00764512" w:rsidRPr="00180D9D" w:rsidRDefault="00764512">
            <w:pPr>
              <w:snapToGrid w:val="0"/>
              <w:jc w:val="center"/>
              <w:rPr>
                <w:rFonts w:ascii="仿宋" w:eastAsia="仿宋" w:hAnsi="仿宋" w:cs="仿宋"/>
                <w:sz w:val="28"/>
                <w:szCs w:val="28"/>
              </w:rPr>
            </w:pPr>
          </w:p>
        </w:tc>
        <w:tc>
          <w:tcPr>
            <w:tcW w:w="2086"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目标设置</w:t>
            </w:r>
          </w:p>
        </w:tc>
        <w:tc>
          <w:tcPr>
            <w:tcW w:w="1640"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15</w:t>
            </w:r>
          </w:p>
        </w:tc>
        <w:tc>
          <w:tcPr>
            <w:tcW w:w="1640" w:type="dxa"/>
            <w:noWrap/>
            <w:vAlign w:val="center"/>
          </w:tcPr>
          <w:p w:rsidR="00764512" w:rsidRPr="00180D9D" w:rsidRDefault="00194EDD">
            <w:pPr>
              <w:snapToGrid w:val="0"/>
              <w:jc w:val="center"/>
              <w:rPr>
                <w:rFonts w:ascii="仿宋" w:eastAsia="仿宋" w:hAnsi="仿宋" w:cs="仿宋"/>
                <w:sz w:val="28"/>
                <w:szCs w:val="28"/>
              </w:rPr>
            </w:pPr>
            <w:r w:rsidRPr="00180D9D">
              <w:rPr>
                <w:rFonts w:ascii="仿宋" w:eastAsia="仿宋" w:hAnsi="仿宋" w:cs="仿宋" w:hint="eastAsia"/>
                <w:sz w:val="28"/>
                <w:szCs w:val="28"/>
              </w:rPr>
              <w:t>13</w:t>
            </w:r>
          </w:p>
        </w:tc>
        <w:tc>
          <w:tcPr>
            <w:tcW w:w="1642" w:type="dxa"/>
            <w:noWrap/>
            <w:vAlign w:val="center"/>
          </w:tcPr>
          <w:p w:rsidR="00764512" w:rsidRPr="00180D9D" w:rsidRDefault="005406BB">
            <w:pPr>
              <w:snapToGrid w:val="0"/>
              <w:jc w:val="center"/>
              <w:rPr>
                <w:rFonts w:ascii="仿宋" w:eastAsia="仿宋" w:hAnsi="仿宋" w:cs="仿宋"/>
                <w:sz w:val="28"/>
                <w:szCs w:val="28"/>
              </w:rPr>
            </w:pPr>
            <w:r w:rsidRPr="00180D9D">
              <w:rPr>
                <w:rFonts w:ascii="仿宋" w:eastAsia="仿宋" w:hAnsi="仿宋" w:cs="仿宋" w:hint="eastAsia"/>
                <w:sz w:val="28"/>
                <w:szCs w:val="28"/>
              </w:rPr>
              <w:t>86.67</w:t>
            </w:r>
            <w:r w:rsidR="00C5296D" w:rsidRPr="00180D9D">
              <w:rPr>
                <w:rFonts w:ascii="仿宋" w:eastAsia="仿宋" w:hAnsi="仿宋" w:cs="仿宋" w:hint="eastAsia"/>
                <w:sz w:val="28"/>
                <w:szCs w:val="28"/>
              </w:rPr>
              <w:t>%</w:t>
            </w:r>
          </w:p>
        </w:tc>
      </w:tr>
      <w:tr w:rsidR="00764512" w:rsidRPr="00180D9D">
        <w:trPr>
          <w:trHeight w:hRule="exact" w:val="454"/>
          <w:jc w:val="center"/>
        </w:trPr>
        <w:tc>
          <w:tcPr>
            <w:tcW w:w="4149" w:type="dxa"/>
            <w:gridSpan w:val="2"/>
            <w:noWrap/>
            <w:vAlign w:val="center"/>
          </w:tcPr>
          <w:p w:rsidR="00764512" w:rsidRPr="00180D9D" w:rsidRDefault="008F6C06">
            <w:pPr>
              <w:snapToGrid w:val="0"/>
              <w:jc w:val="center"/>
              <w:rPr>
                <w:rFonts w:ascii="仿宋" w:eastAsia="仿宋" w:hAnsi="仿宋" w:cs="仿宋"/>
                <w:b/>
                <w:bCs/>
                <w:sz w:val="28"/>
                <w:szCs w:val="28"/>
              </w:rPr>
            </w:pPr>
            <w:r w:rsidRPr="00180D9D">
              <w:rPr>
                <w:rFonts w:ascii="仿宋" w:eastAsia="仿宋" w:hAnsi="仿宋" w:cs="仿宋" w:hint="eastAsia"/>
                <w:b/>
                <w:bCs/>
                <w:sz w:val="28"/>
                <w:szCs w:val="28"/>
              </w:rPr>
              <w:t>合计</w:t>
            </w:r>
          </w:p>
        </w:tc>
        <w:tc>
          <w:tcPr>
            <w:tcW w:w="1640" w:type="dxa"/>
            <w:noWrap/>
            <w:vAlign w:val="center"/>
          </w:tcPr>
          <w:p w:rsidR="00764512" w:rsidRPr="00180D9D" w:rsidRDefault="008F6C06">
            <w:pPr>
              <w:snapToGrid w:val="0"/>
              <w:jc w:val="center"/>
              <w:rPr>
                <w:rFonts w:ascii="仿宋" w:eastAsia="仿宋" w:hAnsi="仿宋" w:cs="仿宋"/>
                <w:b/>
                <w:bCs/>
                <w:sz w:val="28"/>
                <w:szCs w:val="28"/>
              </w:rPr>
            </w:pPr>
            <w:r w:rsidRPr="00180D9D">
              <w:rPr>
                <w:rFonts w:ascii="仿宋" w:eastAsia="仿宋" w:hAnsi="仿宋" w:cs="仿宋" w:hint="eastAsia"/>
                <w:b/>
                <w:bCs/>
                <w:sz w:val="28"/>
                <w:szCs w:val="28"/>
              </w:rPr>
              <w:t>20</w:t>
            </w:r>
          </w:p>
        </w:tc>
        <w:tc>
          <w:tcPr>
            <w:tcW w:w="1640" w:type="dxa"/>
            <w:noWrap/>
            <w:vAlign w:val="center"/>
          </w:tcPr>
          <w:p w:rsidR="00764512" w:rsidRPr="00180D9D" w:rsidRDefault="005406BB">
            <w:pPr>
              <w:snapToGrid w:val="0"/>
              <w:jc w:val="center"/>
              <w:rPr>
                <w:rFonts w:ascii="仿宋" w:eastAsia="仿宋" w:hAnsi="仿宋" w:cs="仿宋"/>
                <w:b/>
                <w:bCs/>
                <w:sz w:val="28"/>
                <w:szCs w:val="28"/>
              </w:rPr>
            </w:pPr>
            <w:r w:rsidRPr="00180D9D">
              <w:rPr>
                <w:rFonts w:ascii="仿宋" w:eastAsia="仿宋" w:hAnsi="仿宋" w:cs="仿宋" w:hint="eastAsia"/>
                <w:b/>
                <w:bCs/>
                <w:sz w:val="28"/>
                <w:szCs w:val="28"/>
              </w:rPr>
              <w:t>18</w:t>
            </w:r>
          </w:p>
        </w:tc>
        <w:tc>
          <w:tcPr>
            <w:tcW w:w="1642" w:type="dxa"/>
            <w:noWrap/>
            <w:vAlign w:val="center"/>
          </w:tcPr>
          <w:p w:rsidR="00764512" w:rsidRPr="00180D9D" w:rsidRDefault="005406BB">
            <w:pPr>
              <w:snapToGrid w:val="0"/>
              <w:jc w:val="center"/>
              <w:rPr>
                <w:rFonts w:ascii="仿宋" w:eastAsia="仿宋" w:hAnsi="仿宋" w:cs="仿宋"/>
                <w:b/>
                <w:bCs/>
                <w:sz w:val="28"/>
                <w:szCs w:val="28"/>
              </w:rPr>
            </w:pPr>
            <w:r w:rsidRPr="00180D9D">
              <w:rPr>
                <w:rFonts w:ascii="仿宋" w:eastAsia="仿宋" w:hAnsi="仿宋" w:cs="仿宋" w:hint="eastAsia"/>
                <w:b/>
                <w:bCs/>
                <w:sz w:val="28"/>
                <w:szCs w:val="28"/>
              </w:rPr>
              <w:t>90</w:t>
            </w:r>
            <w:r w:rsidR="00C5296D" w:rsidRPr="00180D9D">
              <w:rPr>
                <w:rFonts w:ascii="仿宋" w:eastAsia="仿宋" w:hAnsi="仿宋" w:cs="仿宋" w:hint="eastAsia"/>
                <w:b/>
                <w:bCs/>
                <w:sz w:val="28"/>
                <w:szCs w:val="28"/>
              </w:rPr>
              <w:t>%</w:t>
            </w:r>
          </w:p>
        </w:tc>
      </w:tr>
    </w:tbl>
    <w:p w:rsidR="00764512" w:rsidRPr="00180D9D" w:rsidRDefault="008F6C06" w:rsidP="00FB0B21">
      <w:pPr>
        <w:spacing w:beforeLines="50" w:line="408" w:lineRule="auto"/>
        <w:ind w:firstLineChars="200" w:firstLine="562"/>
        <w:rPr>
          <w:rFonts w:ascii="仿宋" w:eastAsia="仿宋" w:hAnsi="仿宋"/>
          <w:b/>
          <w:bCs/>
          <w:sz w:val="28"/>
          <w:szCs w:val="28"/>
        </w:rPr>
      </w:pPr>
      <w:r w:rsidRPr="00180D9D">
        <w:rPr>
          <w:rFonts w:ascii="仿宋" w:eastAsia="仿宋" w:hAnsi="仿宋" w:hint="eastAsia"/>
          <w:b/>
          <w:bCs/>
          <w:sz w:val="28"/>
          <w:szCs w:val="28"/>
        </w:rPr>
        <w:lastRenderedPageBreak/>
        <w:t>1.前期工作</w:t>
      </w:r>
    </w:p>
    <w:p w:rsidR="00764512" w:rsidRPr="00180D9D" w:rsidRDefault="008F6C06" w:rsidP="00180D9D">
      <w:p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（1）项目论证（满分1分，得分</w:t>
      </w:r>
      <w:r w:rsidR="0060589B" w:rsidRPr="00180D9D">
        <w:rPr>
          <w:rFonts w:ascii="仿宋" w:eastAsia="仿宋" w:hAnsi="仿宋" w:hint="eastAsia"/>
          <w:sz w:val="28"/>
          <w:szCs w:val="28"/>
        </w:rPr>
        <w:t>1</w:t>
      </w:r>
      <w:r w:rsidRPr="00180D9D">
        <w:rPr>
          <w:rFonts w:ascii="仿宋" w:eastAsia="仿宋" w:hAnsi="仿宋" w:hint="eastAsia"/>
          <w:sz w:val="28"/>
          <w:szCs w:val="28"/>
        </w:rPr>
        <w:t>分）</w:t>
      </w:r>
    </w:p>
    <w:p w:rsidR="00764512" w:rsidRPr="00180D9D" w:rsidRDefault="008F6C06" w:rsidP="00180D9D">
      <w:p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依据</w:t>
      </w:r>
      <w:r w:rsidR="0060589B" w:rsidRPr="00180D9D">
        <w:rPr>
          <w:rFonts w:ascii="仿宋" w:eastAsia="仿宋" w:hAnsi="仿宋" w:hint="eastAsia"/>
          <w:sz w:val="28"/>
          <w:szCs w:val="28"/>
        </w:rPr>
        <w:t>：</w:t>
      </w:r>
      <w:r w:rsidR="008D2B07" w:rsidRPr="00180D9D">
        <w:rPr>
          <w:rFonts w:ascii="仿宋" w:eastAsia="仿宋" w:hAnsi="仿宋" w:hint="eastAsia"/>
          <w:sz w:val="28"/>
          <w:szCs w:val="28"/>
        </w:rPr>
        <w:t>取得</w:t>
      </w:r>
      <w:r w:rsidR="0060589B" w:rsidRPr="00180D9D">
        <w:rPr>
          <w:rFonts w:ascii="仿宋" w:eastAsia="仿宋" w:hAnsi="仿宋" w:hint="eastAsia"/>
          <w:sz w:val="28"/>
          <w:szCs w:val="28"/>
        </w:rPr>
        <w:t>项目投资风控报告。</w:t>
      </w:r>
    </w:p>
    <w:p w:rsidR="00764512" w:rsidRPr="00180D9D" w:rsidRDefault="008F6C06" w:rsidP="00180D9D">
      <w:p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（2）申报程序（满分2分，得分</w:t>
      </w:r>
      <w:r w:rsidR="00C5296D" w:rsidRPr="00180D9D">
        <w:rPr>
          <w:rFonts w:ascii="仿宋" w:eastAsia="仿宋" w:hAnsi="仿宋" w:hint="eastAsia"/>
          <w:sz w:val="28"/>
          <w:szCs w:val="28"/>
        </w:rPr>
        <w:t>2</w:t>
      </w:r>
      <w:r w:rsidRPr="00180D9D">
        <w:rPr>
          <w:rFonts w:ascii="仿宋" w:eastAsia="仿宋" w:hAnsi="仿宋" w:hint="eastAsia"/>
          <w:sz w:val="28"/>
          <w:szCs w:val="28"/>
        </w:rPr>
        <w:t>分）</w:t>
      </w:r>
    </w:p>
    <w:p w:rsidR="007956EA" w:rsidRPr="00180D9D" w:rsidRDefault="008F6C06" w:rsidP="00180D9D">
      <w:p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依据</w:t>
      </w:r>
      <w:r w:rsidR="007956EA" w:rsidRPr="00180D9D">
        <w:rPr>
          <w:rFonts w:ascii="仿宋" w:eastAsia="仿宋" w:hAnsi="仿宋" w:hint="eastAsia"/>
          <w:sz w:val="28"/>
          <w:szCs w:val="28"/>
        </w:rPr>
        <w:t>：《龙川县精准扶贫开发资金筹集使用监管实施方案》（隆委〔2016〕43号）、《老隆镇统筹整合财政扶贫资金实施方案》（隆府发〔2017〕11号）、《老隆镇财政扶贫项目资金管理办法》（隆府发〔2017〕49号）、《老隆镇扶贫开发项目资金公告公示制度》（隆府发〔2018〕43号）等有关规定管理实施。</w:t>
      </w:r>
    </w:p>
    <w:p w:rsidR="008D2B07" w:rsidRPr="00180D9D" w:rsidRDefault="008D2B07" w:rsidP="00180D9D">
      <w:pPr>
        <w:tabs>
          <w:tab w:val="left" w:pos="3066"/>
        </w:tabs>
        <w:spacing w:line="408" w:lineRule="auto"/>
        <w:ind w:firstLineChars="200" w:firstLine="560"/>
        <w:rPr>
          <w:rFonts w:ascii="仿宋" w:eastAsia="仿宋" w:hAnsi="仿宋" w:cs="Times New Roman"/>
          <w:sz w:val="28"/>
          <w:szCs w:val="28"/>
        </w:rPr>
      </w:pPr>
      <w:r w:rsidRPr="00180D9D">
        <w:rPr>
          <w:rFonts w:ascii="仿宋" w:eastAsia="仿宋" w:hAnsi="仿宋" w:cs="Times New Roman" w:hint="eastAsia"/>
          <w:sz w:val="28"/>
          <w:szCs w:val="28"/>
        </w:rPr>
        <w:t>实施步骤：</w:t>
      </w:r>
    </w:p>
    <w:p w:rsidR="008D2B07" w:rsidRPr="00180D9D" w:rsidRDefault="008D2B07" w:rsidP="00180D9D">
      <w:pPr>
        <w:tabs>
          <w:tab w:val="left" w:pos="3066"/>
        </w:tabs>
        <w:spacing w:line="408" w:lineRule="auto"/>
        <w:ind w:firstLineChars="200" w:firstLine="560"/>
        <w:rPr>
          <w:rFonts w:ascii="仿宋" w:eastAsia="仿宋" w:hAnsi="仿宋" w:cs="Times New Roman"/>
          <w:sz w:val="28"/>
          <w:szCs w:val="28"/>
        </w:rPr>
      </w:pPr>
      <w:r w:rsidRPr="00180D9D">
        <w:rPr>
          <w:rFonts w:ascii="仿宋" w:eastAsia="仿宋" w:hAnsi="仿宋" w:cs="Times New Roman" w:hint="eastAsia"/>
          <w:sz w:val="28"/>
          <w:szCs w:val="28"/>
        </w:rPr>
        <w:t>项目申请程序：①申请→②村级核实→③镇级审批→④启动实施→⑤资料报送</w:t>
      </w:r>
    </w:p>
    <w:p w:rsidR="008D2B07" w:rsidRPr="00180D9D" w:rsidRDefault="008D2B07" w:rsidP="00180D9D">
      <w:pPr>
        <w:tabs>
          <w:tab w:val="left" w:pos="3066"/>
        </w:tabs>
        <w:spacing w:line="408" w:lineRule="auto"/>
        <w:ind w:firstLineChars="200" w:firstLine="560"/>
        <w:rPr>
          <w:rFonts w:ascii="仿宋" w:eastAsia="仿宋" w:hAnsi="仿宋" w:cs="Times New Roman"/>
          <w:sz w:val="28"/>
          <w:szCs w:val="28"/>
        </w:rPr>
      </w:pPr>
      <w:r w:rsidRPr="00180D9D">
        <w:rPr>
          <w:rFonts w:ascii="仿宋" w:eastAsia="仿宋" w:hAnsi="仿宋" w:cs="Times New Roman" w:hint="eastAsia"/>
          <w:sz w:val="28"/>
          <w:szCs w:val="28"/>
        </w:rPr>
        <w:t>资金申请程序：①申请→②村级核实→③镇级审批④→⑤项目验收→⑥项目公示→⑦资金拨付→⑧资料报送</w:t>
      </w:r>
    </w:p>
    <w:p w:rsidR="008D2B07" w:rsidRPr="00180D9D" w:rsidRDefault="008D2B07" w:rsidP="00180D9D">
      <w:pPr>
        <w:tabs>
          <w:tab w:val="left" w:pos="3066"/>
        </w:tabs>
        <w:spacing w:line="408" w:lineRule="auto"/>
        <w:ind w:firstLineChars="200" w:firstLine="560"/>
        <w:rPr>
          <w:rFonts w:ascii="仿宋" w:eastAsia="仿宋" w:hAnsi="仿宋" w:cs="Times New Roman"/>
          <w:sz w:val="28"/>
          <w:szCs w:val="28"/>
        </w:rPr>
      </w:pPr>
      <w:r w:rsidRPr="00180D9D">
        <w:rPr>
          <w:rFonts w:ascii="仿宋" w:eastAsia="仿宋" w:hAnsi="仿宋" w:hint="eastAsia"/>
          <w:sz w:val="28"/>
          <w:szCs w:val="28"/>
        </w:rPr>
        <w:t>项目验收</w:t>
      </w:r>
      <w:r w:rsidRPr="00180D9D">
        <w:rPr>
          <w:rFonts w:ascii="仿宋" w:eastAsia="仿宋" w:hAnsi="仿宋" w:cs="Times New Roman" w:hint="eastAsia"/>
          <w:sz w:val="28"/>
          <w:szCs w:val="28"/>
        </w:rPr>
        <w:t>程序：①申请→②村级初验→③镇级复验→④资料报送</w:t>
      </w:r>
    </w:p>
    <w:p w:rsidR="00764512" w:rsidRPr="00180D9D" w:rsidRDefault="008F6C06" w:rsidP="007956EA">
      <w:pPr>
        <w:spacing w:line="408" w:lineRule="auto"/>
        <w:rPr>
          <w:rFonts w:ascii="仿宋" w:eastAsia="仿宋" w:hAnsi="仿宋"/>
          <w:sz w:val="28"/>
          <w:szCs w:val="28"/>
        </w:rPr>
      </w:pPr>
      <w:r w:rsidRPr="00180D9D">
        <w:rPr>
          <w:rFonts w:ascii="仿宋" w:eastAsia="仿宋" w:hAnsi="仿宋" w:hint="eastAsia"/>
          <w:sz w:val="28"/>
          <w:szCs w:val="28"/>
        </w:rPr>
        <w:t>（3）组织机构（满分1分，得分</w:t>
      </w:r>
      <w:r w:rsidR="00C5296D" w:rsidRPr="00180D9D">
        <w:rPr>
          <w:rFonts w:ascii="仿宋" w:eastAsia="仿宋" w:hAnsi="仿宋" w:hint="eastAsia"/>
          <w:sz w:val="28"/>
          <w:szCs w:val="28"/>
        </w:rPr>
        <w:t>1</w:t>
      </w:r>
      <w:r w:rsidRPr="00180D9D">
        <w:rPr>
          <w:rFonts w:ascii="仿宋" w:eastAsia="仿宋" w:hAnsi="仿宋" w:hint="eastAsia"/>
          <w:sz w:val="28"/>
          <w:szCs w:val="28"/>
        </w:rPr>
        <w:t>分）</w:t>
      </w:r>
    </w:p>
    <w:p w:rsidR="007956EA" w:rsidRPr="00180D9D" w:rsidRDefault="008F6C06" w:rsidP="00180D9D">
      <w:pPr>
        <w:widowControl/>
        <w:spacing w:line="408" w:lineRule="auto"/>
        <w:ind w:firstLineChars="200" w:firstLine="560"/>
        <w:jc w:val="left"/>
        <w:textAlignment w:val="center"/>
        <w:rPr>
          <w:rFonts w:ascii="仿宋" w:eastAsia="仿宋" w:hAnsi="仿宋"/>
          <w:sz w:val="28"/>
          <w:szCs w:val="28"/>
        </w:rPr>
      </w:pPr>
      <w:r w:rsidRPr="00180D9D">
        <w:rPr>
          <w:rFonts w:ascii="仿宋" w:eastAsia="仿宋" w:hAnsi="仿宋" w:hint="eastAsia"/>
          <w:sz w:val="28"/>
          <w:szCs w:val="28"/>
        </w:rPr>
        <w:t>依据</w:t>
      </w:r>
      <w:r w:rsidR="007956EA" w:rsidRPr="00180D9D">
        <w:rPr>
          <w:rFonts w:ascii="仿宋" w:eastAsia="仿宋" w:hAnsi="仿宋" w:hint="eastAsia"/>
          <w:sz w:val="28"/>
          <w:szCs w:val="28"/>
        </w:rPr>
        <w:t>：老隆镇财政扶贫项目资金管理领导小组，由镇长黄东琳担任组长，镇副书记杨标、纪委书记曾佛初、常务副镇长李立波担任副镇长，成员由副镇长邓小琴、组织委员叶荣茂、宣传委员骆艺杰、副镇长刘振宏、纪委副书记邹晓颂、主任科员杨富勇、主任科员陈建华组成。领导小组下设办公室，由黄云香同志兼任办公室主任，成员由黄显艳、曾金泉、钟忆、欧婉瑜等同志组成。</w:t>
      </w:r>
    </w:p>
    <w:p w:rsidR="00764512" w:rsidRPr="00180D9D" w:rsidRDefault="008F6C06" w:rsidP="008F6C06">
      <w:pPr>
        <w:spacing w:line="408" w:lineRule="auto"/>
        <w:ind w:leftChars="200" w:left="420"/>
        <w:rPr>
          <w:rFonts w:ascii="仿宋" w:eastAsia="仿宋" w:hAnsi="仿宋"/>
          <w:sz w:val="28"/>
          <w:szCs w:val="28"/>
        </w:rPr>
      </w:pPr>
      <w:r w:rsidRPr="00180D9D">
        <w:rPr>
          <w:rFonts w:ascii="仿宋" w:eastAsia="仿宋" w:hAnsi="仿宋" w:hint="eastAsia"/>
          <w:sz w:val="28"/>
          <w:szCs w:val="28"/>
        </w:rPr>
        <w:lastRenderedPageBreak/>
        <w:t>（4）制度措施（满分1分，得分</w:t>
      </w:r>
      <w:r w:rsidR="007956EA" w:rsidRPr="00180D9D">
        <w:rPr>
          <w:rFonts w:ascii="仿宋" w:eastAsia="仿宋" w:hAnsi="仿宋" w:hint="eastAsia"/>
          <w:sz w:val="28"/>
          <w:szCs w:val="28"/>
        </w:rPr>
        <w:t>1</w:t>
      </w:r>
      <w:r w:rsidRPr="00180D9D">
        <w:rPr>
          <w:rFonts w:ascii="仿宋" w:eastAsia="仿宋" w:hAnsi="仿宋" w:hint="eastAsia"/>
          <w:sz w:val="28"/>
          <w:szCs w:val="28"/>
        </w:rPr>
        <w:t>分）</w:t>
      </w:r>
    </w:p>
    <w:p w:rsidR="007956EA" w:rsidRPr="00180D9D" w:rsidRDefault="008F6C06" w:rsidP="00180D9D">
      <w:p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依据</w:t>
      </w:r>
      <w:r w:rsidR="007956EA" w:rsidRPr="00180D9D">
        <w:rPr>
          <w:rFonts w:ascii="仿宋" w:eastAsia="仿宋" w:hAnsi="仿宋" w:hint="eastAsia"/>
          <w:sz w:val="28"/>
          <w:szCs w:val="28"/>
        </w:rPr>
        <w:t>：《龙川县精准扶贫开发资金筹集使用监管实施方案》（隆委〔2016〕43号）、《老隆镇统筹整合财政扶贫资金实施方案》（隆府发〔2017〕11号）、《老隆镇财政扶贫项目资金管理办法》（隆府发〔2017〕49号）、《老隆镇扶贫开发项目资金公告公示制度》（隆府发〔2018〕43号）等有关规定管理实施。</w:t>
      </w:r>
    </w:p>
    <w:p w:rsidR="00764512" w:rsidRPr="00180D9D" w:rsidRDefault="008F6C06">
      <w:pPr>
        <w:spacing w:line="408" w:lineRule="auto"/>
        <w:ind w:firstLineChars="200" w:firstLine="562"/>
        <w:rPr>
          <w:rFonts w:ascii="仿宋" w:eastAsia="仿宋" w:hAnsi="仿宋"/>
          <w:b/>
          <w:bCs/>
          <w:sz w:val="28"/>
          <w:szCs w:val="28"/>
        </w:rPr>
      </w:pPr>
      <w:r w:rsidRPr="00180D9D">
        <w:rPr>
          <w:rFonts w:ascii="仿宋" w:eastAsia="仿宋" w:hAnsi="仿宋" w:hint="eastAsia"/>
          <w:b/>
          <w:bCs/>
          <w:sz w:val="28"/>
          <w:szCs w:val="28"/>
        </w:rPr>
        <w:t>2.目标设置</w:t>
      </w:r>
    </w:p>
    <w:p w:rsidR="00764512" w:rsidRPr="00180D9D" w:rsidRDefault="008F6C06" w:rsidP="00180D9D">
      <w:p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（1）目标完整性（满分5分，得分</w:t>
      </w:r>
      <w:r w:rsidR="00C5296D" w:rsidRPr="00180D9D">
        <w:rPr>
          <w:rFonts w:ascii="仿宋" w:eastAsia="仿宋" w:hAnsi="仿宋" w:hint="eastAsia"/>
          <w:sz w:val="28"/>
          <w:szCs w:val="28"/>
        </w:rPr>
        <w:t>5</w:t>
      </w:r>
      <w:r w:rsidRPr="00180D9D">
        <w:rPr>
          <w:rFonts w:ascii="仿宋" w:eastAsia="仿宋" w:hAnsi="仿宋" w:hint="eastAsia"/>
          <w:sz w:val="28"/>
          <w:szCs w:val="28"/>
        </w:rPr>
        <w:t>分）</w:t>
      </w:r>
    </w:p>
    <w:p w:rsidR="00764512" w:rsidRPr="00180D9D" w:rsidRDefault="008F6C06" w:rsidP="00180D9D">
      <w:p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依据</w:t>
      </w:r>
      <w:r w:rsidR="00C5296D" w:rsidRPr="00180D9D">
        <w:rPr>
          <w:rFonts w:ascii="仿宋" w:eastAsia="仿宋" w:hAnsi="仿宋" w:hint="eastAsia"/>
          <w:sz w:val="28"/>
          <w:szCs w:val="28"/>
        </w:rPr>
        <w:t>：</w:t>
      </w:r>
      <w:r w:rsidR="00890364" w:rsidRPr="00180D9D">
        <w:rPr>
          <w:rFonts w:ascii="仿宋" w:eastAsia="仿宋" w:hAnsi="仿宋" w:hint="eastAsia"/>
          <w:sz w:val="28"/>
          <w:szCs w:val="28"/>
        </w:rPr>
        <w:t>以贫困户全面脱贫为总目标，通过入股分红或发展光伏产业的方式增加贫困户收入，达到脱贫目标。</w:t>
      </w:r>
    </w:p>
    <w:p w:rsidR="00764512" w:rsidRPr="00180D9D" w:rsidRDefault="008F6C06" w:rsidP="00180D9D">
      <w:pPr>
        <w:numPr>
          <w:ilvl w:val="0"/>
          <w:numId w:val="2"/>
        </w:num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目标科学性（满分5分，得分</w:t>
      </w:r>
      <w:r w:rsidR="00890364" w:rsidRPr="00180D9D">
        <w:rPr>
          <w:rFonts w:ascii="仿宋" w:eastAsia="仿宋" w:hAnsi="仿宋" w:hint="eastAsia"/>
          <w:sz w:val="28"/>
          <w:szCs w:val="28"/>
        </w:rPr>
        <w:t>3</w:t>
      </w:r>
      <w:r w:rsidRPr="00180D9D">
        <w:rPr>
          <w:rFonts w:ascii="仿宋" w:eastAsia="仿宋" w:hAnsi="仿宋" w:hint="eastAsia"/>
          <w:sz w:val="28"/>
          <w:szCs w:val="28"/>
        </w:rPr>
        <w:t>分）</w:t>
      </w:r>
    </w:p>
    <w:p w:rsidR="00764512" w:rsidRPr="00180D9D" w:rsidRDefault="008F6C06" w:rsidP="00180D9D">
      <w:p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依据</w:t>
      </w:r>
      <w:r w:rsidR="00C5296D" w:rsidRPr="00180D9D">
        <w:rPr>
          <w:rFonts w:ascii="仿宋" w:eastAsia="仿宋" w:hAnsi="仿宋" w:hint="eastAsia"/>
          <w:sz w:val="28"/>
          <w:szCs w:val="28"/>
        </w:rPr>
        <w:t>:前期调研、实地考察、聘请第三方</w:t>
      </w:r>
      <w:r w:rsidR="00890364" w:rsidRPr="00180D9D">
        <w:rPr>
          <w:rFonts w:ascii="仿宋" w:eastAsia="仿宋" w:hAnsi="仿宋" w:hint="eastAsia"/>
          <w:sz w:val="28"/>
          <w:szCs w:val="28"/>
        </w:rPr>
        <w:t>风控</w:t>
      </w:r>
      <w:r w:rsidR="00C5296D" w:rsidRPr="00180D9D">
        <w:rPr>
          <w:rFonts w:ascii="仿宋" w:eastAsia="仿宋" w:hAnsi="仿宋" w:hint="eastAsia"/>
          <w:sz w:val="28"/>
          <w:szCs w:val="28"/>
        </w:rPr>
        <w:t>评估。</w:t>
      </w:r>
    </w:p>
    <w:p w:rsidR="00890364" w:rsidRPr="00180D9D" w:rsidRDefault="00890364" w:rsidP="00180D9D">
      <w:p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扣分理由：</w:t>
      </w:r>
      <w:r w:rsidRPr="00180D9D">
        <w:rPr>
          <w:rFonts w:ascii="仿宋" w:eastAsia="仿宋" w:hAnsi="仿宋" w:cs="Times New Roman" w:hint="eastAsia"/>
          <w:sz w:val="28"/>
          <w:szCs w:val="28"/>
        </w:rPr>
        <w:t>投资监管方未制定投资入股企业的监管制度与措施，存在投资</w:t>
      </w:r>
      <w:r w:rsidR="0098216C" w:rsidRPr="00180D9D">
        <w:rPr>
          <w:rFonts w:ascii="仿宋" w:eastAsia="仿宋" w:hAnsi="仿宋" w:hint="eastAsia"/>
          <w:sz w:val="28"/>
          <w:szCs w:val="28"/>
        </w:rPr>
        <w:t>监管风险</w:t>
      </w:r>
      <w:r w:rsidRPr="00180D9D">
        <w:rPr>
          <w:rFonts w:ascii="仿宋" w:eastAsia="仿宋" w:hAnsi="仿宋" w:cs="Times New Roman" w:hint="eastAsia"/>
          <w:sz w:val="28"/>
          <w:szCs w:val="28"/>
        </w:rPr>
        <w:t>。</w:t>
      </w:r>
    </w:p>
    <w:p w:rsidR="00764512" w:rsidRPr="00180D9D" w:rsidRDefault="008F6C06" w:rsidP="00180D9D">
      <w:pPr>
        <w:numPr>
          <w:ilvl w:val="0"/>
          <w:numId w:val="2"/>
        </w:num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目标可衡量性（满分5分，得分</w:t>
      </w:r>
      <w:r w:rsidR="00C5296D" w:rsidRPr="00180D9D">
        <w:rPr>
          <w:rFonts w:ascii="仿宋" w:eastAsia="仿宋" w:hAnsi="仿宋" w:hint="eastAsia"/>
          <w:sz w:val="28"/>
          <w:szCs w:val="28"/>
        </w:rPr>
        <w:t>5</w:t>
      </w:r>
      <w:r w:rsidRPr="00180D9D">
        <w:rPr>
          <w:rFonts w:ascii="仿宋" w:eastAsia="仿宋" w:hAnsi="仿宋" w:hint="eastAsia"/>
          <w:sz w:val="28"/>
          <w:szCs w:val="28"/>
        </w:rPr>
        <w:t>分）</w:t>
      </w:r>
    </w:p>
    <w:p w:rsidR="00764512" w:rsidRPr="00180D9D" w:rsidRDefault="008F6C06" w:rsidP="00180D9D">
      <w:p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依据</w:t>
      </w:r>
      <w:r w:rsidR="00C5296D" w:rsidRPr="00180D9D">
        <w:rPr>
          <w:rFonts w:ascii="仿宋" w:eastAsia="仿宋" w:hAnsi="仿宋" w:hint="eastAsia"/>
          <w:sz w:val="28"/>
          <w:szCs w:val="28"/>
        </w:rPr>
        <w:t xml:space="preserve">：前期风控评估，收益预测，与项目实施有可比性。                 </w:t>
      </w:r>
    </w:p>
    <w:p w:rsidR="00764512" w:rsidRPr="00180D9D" w:rsidRDefault="008F6C06" w:rsidP="00FB0B21">
      <w:pPr>
        <w:spacing w:beforeLines="50" w:line="408" w:lineRule="auto"/>
        <w:ind w:firstLineChars="200" w:firstLine="562"/>
        <w:rPr>
          <w:rFonts w:ascii="仿宋" w:eastAsia="仿宋" w:hAnsi="仿宋"/>
          <w:b/>
          <w:bCs/>
          <w:sz w:val="28"/>
          <w:szCs w:val="28"/>
        </w:rPr>
      </w:pPr>
      <w:r w:rsidRPr="00180D9D">
        <w:rPr>
          <w:rFonts w:ascii="仿宋" w:eastAsia="仿宋" w:hAnsi="仿宋" w:hint="eastAsia"/>
          <w:b/>
          <w:bCs/>
          <w:sz w:val="28"/>
          <w:szCs w:val="28"/>
        </w:rPr>
        <w:t>（二）绩效监控指标</w:t>
      </w:r>
    </w:p>
    <w:p w:rsidR="00764512" w:rsidRPr="00180D9D" w:rsidRDefault="008F6C06" w:rsidP="00180D9D">
      <w:p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该类指标满分30分，包括资金管理、项目管理等2个二级指标(具体分值及得分情况如下表所示)。主要评价各项目执行单位在项目实施期间，有关规章管理制度的制定及落实情况等。</w:t>
      </w:r>
    </w:p>
    <w:p w:rsidR="00764512" w:rsidRPr="00180D9D" w:rsidRDefault="008F6C06">
      <w:pPr>
        <w:snapToGrid w:val="0"/>
        <w:spacing w:line="360" w:lineRule="auto"/>
        <w:jc w:val="center"/>
        <w:rPr>
          <w:rFonts w:ascii="仿宋" w:eastAsia="仿宋" w:hAnsi="仿宋" w:cs="仿宋"/>
          <w:sz w:val="28"/>
          <w:szCs w:val="28"/>
        </w:rPr>
      </w:pPr>
      <w:r w:rsidRPr="00180D9D">
        <w:rPr>
          <w:rFonts w:ascii="仿宋" w:eastAsia="仿宋" w:hAnsi="仿宋" w:cs="仿宋" w:hint="eastAsia"/>
          <w:sz w:val="28"/>
          <w:szCs w:val="28"/>
        </w:rPr>
        <w:t>过程类指标具体分值及得分情况</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0"/>
        <w:gridCol w:w="2191"/>
        <w:gridCol w:w="1563"/>
        <w:gridCol w:w="1563"/>
        <w:gridCol w:w="1564"/>
      </w:tblGrid>
      <w:tr w:rsidR="00764512" w:rsidRPr="00180D9D">
        <w:trPr>
          <w:trHeight w:val="454"/>
          <w:jc w:val="center"/>
        </w:trPr>
        <w:tc>
          <w:tcPr>
            <w:tcW w:w="2190"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一级指标</w:t>
            </w:r>
          </w:p>
        </w:tc>
        <w:tc>
          <w:tcPr>
            <w:tcW w:w="2191"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二级指标</w:t>
            </w:r>
          </w:p>
        </w:tc>
        <w:tc>
          <w:tcPr>
            <w:tcW w:w="1563"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分值</w:t>
            </w:r>
          </w:p>
        </w:tc>
        <w:tc>
          <w:tcPr>
            <w:tcW w:w="1563"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得分</w:t>
            </w:r>
          </w:p>
        </w:tc>
        <w:tc>
          <w:tcPr>
            <w:tcW w:w="1564"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得分率</w:t>
            </w:r>
          </w:p>
        </w:tc>
      </w:tr>
      <w:tr w:rsidR="00764512" w:rsidRPr="00180D9D">
        <w:trPr>
          <w:trHeight w:val="454"/>
          <w:jc w:val="center"/>
        </w:trPr>
        <w:tc>
          <w:tcPr>
            <w:tcW w:w="2190" w:type="dxa"/>
            <w:vMerge w:val="restart"/>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lastRenderedPageBreak/>
              <w:t>绩效监控</w:t>
            </w:r>
          </w:p>
        </w:tc>
        <w:tc>
          <w:tcPr>
            <w:tcW w:w="2191"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资金管理</w:t>
            </w:r>
          </w:p>
        </w:tc>
        <w:tc>
          <w:tcPr>
            <w:tcW w:w="1563"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10</w:t>
            </w:r>
          </w:p>
        </w:tc>
        <w:tc>
          <w:tcPr>
            <w:tcW w:w="1563" w:type="dxa"/>
            <w:noWrap/>
            <w:vAlign w:val="center"/>
          </w:tcPr>
          <w:p w:rsidR="00764512" w:rsidRPr="00180D9D" w:rsidRDefault="00C5296D">
            <w:pPr>
              <w:snapToGrid w:val="0"/>
              <w:jc w:val="center"/>
              <w:rPr>
                <w:rFonts w:ascii="仿宋" w:eastAsia="仿宋" w:hAnsi="仿宋" w:cs="仿宋"/>
                <w:sz w:val="28"/>
                <w:szCs w:val="28"/>
              </w:rPr>
            </w:pPr>
            <w:r w:rsidRPr="00180D9D">
              <w:rPr>
                <w:rFonts w:ascii="仿宋" w:eastAsia="仿宋" w:hAnsi="仿宋" w:cs="仿宋" w:hint="eastAsia"/>
                <w:sz w:val="28"/>
                <w:szCs w:val="28"/>
              </w:rPr>
              <w:t>9</w:t>
            </w:r>
          </w:p>
        </w:tc>
        <w:tc>
          <w:tcPr>
            <w:tcW w:w="1564" w:type="dxa"/>
            <w:noWrap/>
            <w:vAlign w:val="center"/>
          </w:tcPr>
          <w:p w:rsidR="00764512" w:rsidRPr="00180D9D" w:rsidRDefault="00C5296D">
            <w:pPr>
              <w:snapToGrid w:val="0"/>
              <w:jc w:val="center"/>
              <w:rPr>
                <w:rFonts w:ascii="仿宋" w:eastAsia="仿宋" w:hAnsi="仿宋" w:cs="仿宋"/>
                <w:sz w:val="28"/>
                <w:szCs w:val="28"/>
              </w:rPr>
            </w:pPr>
            <w:r w:rsidRPr="00180D9D">
              <w:rPr>
                <w:rFonts w:ascii="仿宋" w:eastAsia="仿宋" w:hAnsi="仿宋" w:cs="仿宋" w:hint="eastAsia"/>
                <w:sz w:val="28"/>
                <w:szCs w:val="28"/>
              </w:rPr>
              <w:t>90%</w:t>
            </w:r>
          </w:p>
        </w:tc>
      </w:tr>
      <w:tr w:rsidR="00764512" w:rsidRPr="00180D9D">
        <w:trPr>
          <w:trHeight w:val="454"/>
          <w:jc w:val="center"/>
        </w:trPr>
        <w:tc>
          <w:tcPr>
            <w:tcW w:w="2190" w:type="dxa"/>
            <w:vMerge/>
            <w:noWrap/>
            <w:vAlign w:val="center"/>
          </w:tcPr>
          <w:p w:rsidR="00764512" w:rsidRPr="00180D9D" w:rsidRDefault="00764512">
            <w:pPr>
              <w:snapToGrid w:val="0"/>
              <w:spacing w:after="120"/>
              <w:jc w:val="center"/>
              <w:rPr>
                <w:rFonts w:ascii="仿宋" w:eastAsia="仿宋" w:hAnsi="仿宋" w:cs="仿宋"/>
                <w:sz w:val="28"/>
                <w:szCs w:val="28"/>
              </w:rPr>
            </w:pPr>
          </w:p>
        </w:tc>
        <w:tc>
          <w:tcPr>
            <w:tcW w:w="2191"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项目管理</w:t>
            </w:r>
          </w:p>
        </w:tc>
        <w:tc>
          <w:tcPr>
            <w:tcW w:w="1563" w:type="dxa"/>
            <w:noWrap/>
            <w:vAlign w:val="center"/>
          </w:tcPr>
          <w:p w:rsidR="00764512" w:rsidRPr="00180D9D" w:rsidRDefault="008F6C06">
            <w:pPr>
              <w:snapToGrid w:val="0"/>
              <w:jc w:val="center"/>
              <w:rPr>
                <w:rFonts w:ascii="仿宋" w:eastAsia="仿宋" w:hAnsi="仿宋" w:cs="仿宋"/>
                <w:sz w:val="28"/>
                <w:szCs w:val="28"/>
              </w:rPr>
            </w:pPr>
            <w:r w:rsidRPr="00180D9D">
              <w:rPr>
                <w:rFonts w:ascii="仿宋" w:eastAsia="仿宋" w:hAnsi="仿宋" w:cs="仿宋" w:hint="eastAsia"/>
                <w:sz w:val="28"/>
                <w:szCs w:val="28"/>
              </w:rPr>
              <w:t>20</w:t>
            </w:r>
          </w:p>
        </w:tc>
        <w:tc>
          <w:tcPr>
            <w:tcW w:w="1563" w:type="dxa"/>
            <w:noWrap/>
            <w:vAlign w:val="center"/>
          </w:tcPr>
          <w:p w:rsidR="00764512" w:rsidRPr="00180D9D" w:rsidRDefault="005406BB">
            <w:pPr>
              <w:snapToGrid w:val="0"/>
              <w:jc w:val="center"/>
              <w:rPr>
                <w:rFonts w:ascii="仿宋" w:eastAsia="仿宋" w:hAnsi="仿宋" w:cs="仿宋"/>
                <w:sz w:val="28"/>
                <w:szCs w:val="28"/>
              </w:rPr>
            </w:pPr>
            <w:r w:rsidRPr="00180D9D">
              <w:rPr>
                <w:rFonts w:ascii="仿宋" w:eastAsia="仿宋" w:hAnsi="仿宋" w:cs="仿宋" w:hint="eastAsia"/>
                <w:sz w:val="28"/>
                <w:szCs w:val="28"/>
              </w:rPr>
              <w:t>18</w:t>
            </w:r>
          </w:p>
        </w:tc>
        <w:tc>
          <w:tcPr>
            <w:tcW w:w="1564" w:type="dxa"/>
            <w:noWrap/>
            <w:vAlign w:val="center"/>
          </w:tcPr>
          <w:p w:rsidR="00764512" w:rsidRPr="00180D9D" w:rsidRDefault="005406BB">
            <w:pPr>
              <w:snapToGrid w:val="0"/>
              <w:jc w:val="center"/>
              <w:rPr>
                <w:rFonts w:ascii="仿宋" w:eastAsia="仿宋" w:hAnsi="仿宋" w:cs="仿宋"/>
                <w:sz w:val="28"/>
                <w:szCs w:val="28"/>
              </w:rPr>
            </w:pPr>
            <w:r w:rsidRPr="00180D9D">
              <w:rPr>
                <w:rFonts w:ascii="仿宋" w:eastAsia="仿宋" w:hAnsi="仿宋" w:cs="仿宋" w:hint="eastAsia"/>
                <w:sz w:val="28"/>
                <w:szCs w:val="28"/>
              </w:rPr>
              <w:t>90</w:t>
            </w:r>
            <w:r w:rsidR="00AE7000" w:rsidRPr="00180D9D">
              <w:rPr>
                <w:rFonts w:ascii="仿宋" w:eastAsia="仿宋" w:hAnsi="仿宋" w:cs="仿宋" w:hint="eastAsia"/>
                <w:sz w:val="28"/>
                <w:szCs w:val="28"/>
              </w:rPr>
              <w:t>%</w:t>
            </w:r>
          </w:p>
        </w:tc>
      </w:tr>
      <w:tr w:rsidR="00764512" w:rsidRPr="00180D9D">
        <w:trPr>
          <w:trHeight w:val="454"/>
          <w:jc w:val="center"/>
        </w:trPr>
        <w:tc>
          <w:tcPr>
            <w:tcW w:w="4381" w:type="dxa"/>
            <w:gridSpan w:val="2"/>
            <w:noWrap/>
            <w:vAlign w:val="center"/>
          </w:tcPr>
          <w:p w:rsidR="00764512" w:rsidRPr="00180D9D" w:rsidRDefault="008F6C06">
            <w:pPr>
              <w:snapToGrid w:val="0"/>
              <w:jc w:val="center"/>
              <w:rPr>
                <w:rFonts w:ascii="仿宋" w:eastAsia="仿宋" w:hAnsi="仿宋" w:cs="仿宋"/>
                <w:b/>
                <w:bCs/>
                <w:sz w:val="28"/>
                <w:szCs w:val="28"/>
              </w:rPr>
            </w:pPr>
            <w:r w:rsidRPr="00180D9D">
              <w:rPr>
                <w:rFonts w:ascii="仿宋" w:eastAsia="仿宋" w:hAnsi="仿宋" w:cs="仿宋" w:hint="eastAsia"/>
                <w:b/>
                <w:bCs/>
                <w:sz w:val="28"/>
                <w:szCs w:val="28"/>
              </w:rPr>
              <w:t>合计</w:t>
            </w:r>
          </w:p>
        </w:tc>
        <w:tc>
          <w:tcPr>
            <w:tcW w:w="1563" w:type="dxa"/>
            <w:noWrap/>
            <w:vAlign w:val="center"/>
          </w:tcPr>
          <w:p w:rsidR="00764512" w:rsidRPr="00180D9D" w:rsidRDefault="008F6C06">
            <w:pPr>
              <w:snapToGrid w:val="0"/>
              <w:jc w:val="center"/>
              <w:rPr>
                <w:rFonts w:ascii="仿宋" w:eastAsia="仿宋" w:hAnsi="仿宋" w:cs="仿宋"/>
                <w:b/>
                <w:bCs/>
                <w:sz w:val="28"/>
                <w:szCs w:val="28"/>
              </w:rPr>
            </w:pPr>
            <w:r w:rsidRPr="00180D9D">
              <w:rPr>
                <w:rFonts w:ascii="仿宋" w:eastAsia="仿宋" w:hAnsi="仿宋" w:cs="仿宋" w:hint="eastAsia"/>
                <w:b/>
                <w:bCs/>
                <w:sz w:val="28"/>
                <w:szCs w:val="28"/>
              </w:rPr>
              <w:t>30</w:t>
            </w:r>
          </w:p>
        </w:tc>
        <w:tc>
          <w:tcPr>
            <w:tcW w:w="1563" w:type="dxa"/>
            <w:noWrap/>
            <w:vAlign w:val="center"/>
          </w:tcPr>
          <w:p w:rsidR="00764512" w:rsidRPr="00180D9D" w:rsidRDefault="005406BB">
            <w:pPr>
              <w:snapToGrid w:val="0"/>
              <w:jc w:val="center"/>
              <w:rPr>
                <w:rFonts w:ascii="仿宋" w:eastAsia="仿宋" w:hAnsi="仿宋" w:cs="仿宋"/>
                <w:b/>
                <w:bCs/>
                <w:sz w:val="28"/>
                <w:szCs w:val="28"/>
              </w:rPr>
            </w:pPr>
            <w:r w:rsidRPr="00180D9D">
              <w:rPr>
                <w:rFonts w:ascii="仿宋" w:eastAsia="仿宋" w:hAnsi="仿宋" w:cs="仿宋" w:hint="eastAsia"/>
                <w:b/>
                <w:bCs/>
                <w:sz w:val="28"/>
                <w:szCs w:val="28"/>
              </w:rPr>
              <w:t>27</w:t>
            </w:r>
          </w:p>
        </w:tc>
        <w:tc>
          <w:tcPr>
            <w:tcW w:w="1564" w:type="dxa"/>
            <w:noWrap/>
            <w:vAlign w:val="center"/>
          </w:tcPr>
          <w:p w:rsidR="00764512" w:rsidRPr="00180D9D" w:rsidRDefault="005406BB">
            <w:pPr>
              <w:snapToGrid w:val="0"/>
              <w:jc w:val="center"/>
              <w:rPr>
                <w:rFonts w:ascii="仿宋" w:eastAsia="仿宋" w:hAnsi="仿宋" w:cs="仿宋"/>
                <w:b/>
                <w:bCs/>
                <w:sz w:val="28"/>
                <w:szCs w:val="28"/>
              </w:rPr>
            </w:pPr>
            <w:r w:rsidRPr="00180D9D">
              <w:rPr>
                <w:rFonts w:ascii="仿宋" w:eastAsia="仿宋" w:hAnsi="仿宋" w:cs="仿宋" w:hint="eastAsia"/>
                <w:b/>
                <w:bCs/>
                <w:sz w:val="28"/>
                <w:szCs w:val="28"/>
              </w:rPr>
              <w:t>90</w:t>
            </w:r>
            <w:r w:rsidR="00AE7000" w:rsidRPr="00180D9D">
              <w:rPr>
                <w:rFonts w:ascii="仿宋" w:eastAsia="仿宋" w:hAnsi="仿宋" w:cs="仿宋" w:hint="eastAsia"/>
                <w:b/>
                <w:bCs/>
                <w:sz w:val="28"/>
                <w:szCs w:val="28"/>
              </w:rPr>
              <w:t>%</w:t>
            </w:r>
          </w:p>
        </w:tc>
      </w:tr>
    </w:tbl>
    <w:p w:rsidR="00764512" w:rsidRPr="00180D9D" w:rsidRDefault="008F6C06" w:rsidP="00180D9D">
      <w:p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具体项目指标分析如下：</w:t>
      </w:r>
    </w:p>
    <w:p w:rsidR="00764512" w:rsidRPr="00180D9D" w:rsidRDefault="008F6C06">
      <w:pPr>
        <w:spacing w:line="408" w:lineRule="auto"/>
        <w:ind w:firstLineChars="200" w:firstLine="562"/>
        <w:rPr>
          <w:rFonts w:ascii="仿宋" w:eastAsia="仿宋" w:hAnsi="仿宋"/>
          <w:b/>
          <w:bCs/>
          <w:sz w:val="28"/>
          <w:szCs w:val="28"/>
        </w:rPr>
      </w:pPr>
      <w:r w:rsidRPr="00180D9D">
        <w:rPr>
          <w:rFonts w:ascii="仿宋" w:eastAsia="仿宋" w:hAnsi="仿宋" w:hint="eastAsia"/>
          <w:b/>
          <w:bCs/>
          <w:sz w:val="28"/>
          <w:szCs w:val="28"/>
        </w:rPr>
        <w:t>1.资金管理</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（1）资金到位（满分3分，得分</w:t>
      </w:r>
      <w:r w:rsidR="00C5296D" w:rsidRPr="00180D9D">
        <w:rPr>
          <w:rFonts w:ascii="仿宋" w:eastAsia="仿宋" w:hAnsi="仿宋" w:cs="仿宋" w:hint="eastAsia"/>
          <w:sz w:val="28"/>
          <w:szCs w:val="28"/>
        </w:rPr>
        <w:t>3</w:t>
      </w:r>
      <w:r w:rsidRPr="00180D9D">
        <w:rPr>
          <w:rFonts w:ascii="仿宋" w:eastAsia="仿宋" w:hAnsi="仿宋" w:cs="仿宋" w:hint="eastAsia"/>
          <w:sz w:val="28"/>
          <w:szCs w:val="28"/>
        </w:rPr>
        <w:t>分）</w:t>
      </w:r>
    </w:p>
    <w:p w:rsidR="00764512" w:rsidRPr="00180D9D" w:rsidRDefault="00497EC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依据：</w:t>
      </w:r>
      <w:r w:rsidRPr="00180D9D">
        <w:rPr>
          <w:rFonts w:ascii="仿宋" w:eastAsia="仿宋" w:hAnsi="仿宋" w:hint="eastAsia"/>
          <w:sz w:val="28"/>
          <w:szCs w:val="28"/>
        </w:rPr>
        <w:t>2017-2019年扶贫资金共计653.85万元，退回扶贫局7.795万元，</w:t>
      </w:r>
      <w:r w:rsidR="008F6C06" w:rsidRPr="00180D9D">
        <w:rPr>
          <w:rFonts w:ascii="仿宋" w:eastAsia="仿宋" w:hAnsi="仿宋" w:cs="仿宋" w:hint="eastAsia"/>
          <w:sz w:val="28"/>
          <w:szCs w:val="28"/>
        </w:rPr>
        <w:t>到位比例</w:t>
      </w:r>
      <w:r w:rsidR="00C5296D" w:rsidRPr="00180D9D">
        <w:rPr>
          <w:rFonts w:ascii="仿宋" w:eastAsia="仿宋" w:hAnsi="仿宋" w:cs="仿宋" w:hint="eastAsia"/>
          <w:sz w:val="28"/>
          <w:szCs w:val="28"/>
        </w:rPr>
        <w:t>100%</w:t>
      </w:r>
      <w:r w:rsidR="008F6C06" w:rsidRPr="00180D9D">
        <w:rPr>
          <w:rFonts w:ascii="仿宋" w:eastAsia="仿宋" w:hAnsi="仿宋" w:cs="仿宋" w:hint="eastAsia"/>
          <w:sz w:val="28"/>
          <w:szCs w:val="28"/>
        </w:rPr>
        <w:t>。</w:t>
      </w:r>
    </w:p>
    <w:p w:rsidR="00764512" w:rsidRPr="00180D9D" w:rsidRDefault="00F35F7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（2）</w:t>
      </w:r>
      <w:r w:rsidR="008F6C06" w:rsidRPr="00180D9D">
        <w:rPr>
          <w:rFonts w:ascii="仿宋" w:eastAsia="仿宋" w:hAnsi="仿宋" w:cs="仿宋" w:hint="eastAsia"/>
          <w:sz w:val="28"/>
          <w:szCs w:val="28"/>
        </w:rPr>
        <w:t>资金支付（满分3分，得分</w:t>
      </w:r>
      <w:r w:rsidR="00C5296D" w:rsidRPr="00180D9D">
        <w:rPr>
          <w:rFonts w:ascii="仿宋" w:eastAsia="仿宋" w:hAnsi="仿宋" w:cs="仿宋" w:hint="eastAsia"/>
          <w:sz w:val="28"/>
          <w:szCs w:val="28"/>
        </w:rPr>
        <w:t>2</w:t>
      </w:r>
      <w:r w:rsidR="008F6C06" w:rsidRPr="00180D9D">
        <w:rPr>
          <w:rFonts w:ascii="仿宋" w:eastAsia="仿宋" w:hAnsi="仿宋" w:cs="仿宋" w:hint="eastAsia"/>
          <w:sz w:val="28"/>
          <w:szCs w:val="28"/>
        </w:rPr>
        <w:t>分）</w:t>
      </w:r>
    </w:p>
    <w:p w:rsidR="00764512" w:rsidRPr="00180D9D" w:rsidRDefault="00497EC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依据：</w:t>
      </w:r>
      <w:r w:rsidRPr="00180D9D">
        <w:rPr>
          <w:rFonts w:ascii="仿宋" w:eastAsia="仿宋" w:hAnsi="仿宋" w:cs="仿宋" w:hint="eastAsia"/>
          <w:bCs/>
          <w:sz w:val="28"/>
          <w:szCs w:val="28"/>
        </w:rPr>
        <w:t>截止2019年12月31日项目资金支出共计613.85万元，于2020年2月18日退回项目资金40万元到龙川县扶贫工作局。</w:t>
      </w:r>
      <w:r w:rsidR="008F6C06" w:rsidRPr="00180D9D">
        <w:rPr>
          <w:rFonts w:ascii="仿宋" w:eastAsia="仿宋" w:hAnsi="仿宋" w:cs="仿宋" w:hint="eastAsia"/>
          <w:sz w:val="28"/>
          <w:szCs w:val="28"/>
        </w:rPr>
        <w:t>支付比例</w:t>
      </w:r>
      <w:r w:rsidRPr="00180D9D">
        <w:rPr>
          <w:rFonts w:ascii="仿宋" w:eastAsia="仿宋" w:hAnsi="仿宋" w:cs="仿宋" w:hint="eastAsia"/>
          <w:sz w:val="28"/>
          <w:szCs w:val="28"/>
        </w:rPr>
        <w:t>93.88</w:t>
      </w:r>
      <w:r w:rsidR="00C5296D" w:rsidRPr="00180D9D">
        <w:rPr>
          <w:rFonts w:ascii="仿宋" w:eastAsia="仿宋" w:hAnsi="仿宋" w:cs="仿宋" w:hint="eastAsia"/>
          <w:sz w:val="28"/>
          <w:szCs w:val="28"/>
        </w:rPr>
        <w:t>%</w:t>
      </w:r>
      <w:r w:rsidR="008F6C06" w:rsidRPr="00180D9D">
        <w:rPr>
          <w:rFonts w:ascii="仿宋" w:eastAsia="仿宋" w:hAnsi="仿宋" w:cs="仿宋" w:hint="eastAsia"/>
          <w:sz w:val="28"/>
          <w:szCs w:val="28"/>
        </w:rPr>
        <w:t>。</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（3）支出规范性（满分4分，得分</w:t>
      </w:r>
      <w:r w:rsidR="00C5296D" w:rsidRPr="00180D9D">
        <w:rPr>
          <w:rFonts w:ascii="仿宋" w:eastAsia="仿宋" w:hAnsi="仿宋" w:cs="仿宋" w:hint="eastAsia"/>
          <w:sz w:val="28"/>
          <w:szCs w:val="28"/>
        </w:rPr>
        <w:t>4</w:t>
      </w:r>
      <w:r w:rsidRPr="00180D9D">
        <w:rPr>
          <w:rFonts w:ascii="仿宋" w:eastAsia="仿宋" w:hAnsi="仿宋" w:cs="仿宋" w:hint="eastAsia"/>
          <w:sz w:val="28"/>
          <w:szCs w:val="28"/>
        </w:rPr>
        <w:t>分）</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①事项支出合规性（满分2分，得分</w:t>
      </w:r>
      <w:r w:rsidR="00C5296D" w:rsidRPr="00180D9D">
        <w:rPr>
          <w:rFonts w:ascii="仿宋" w:eastAsia="仿宋" w:hAnsi="仿宋" w:cs="仿宋" w:hint="eastAsia"/>
          <w:sz w:val="28"/>
          <w:szCs w:val="28"/>
        </w:rPr>
        <w:t>2</w:t>
      </w:r>
      <w:r w:rsidRPr="00180D9D">
        <w:rPr>
          <w:rFonts w:ascii="仿宋" w:eastAsia="仿宋" w:hAnsi="仿宋" w:cs="仿宋" w:hint="eastAsia"/>
          <w:sz w:val="28"/>
          <w:szCs w:val="28"/>
        </w:rPr>
        <w:t>分）</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②会计核算规范性（满分2分，得分</w:t>
      </w:r>
      <w:r w:rsidR="00C5296D" w:rsidRPr="00180D9D">
        <w:rPr>
          <w:rFonts w:ascii="仿宋" w:eastAsia="仿宋" w:hAnsi="仿宋" w:cs="仿宋" w:hint="eastAsia"/>
          <w:sz w:val="28"/>
          <w:szCs w:val="28"/>
        </w:rPr>
        <w:t>2</w:t>
      </w:r>
      <w:r w:rsidRPr="00180D9D">
        <w:rPr>
          <w:rFonts w:ascii="仿宋" w:eastAsia="仿宋" w:hAnsi="仿宋" w:cs="仿宋" w:hint="eastAsia"/>
          <w:sz w:val="28"/>
          <w:szCs w:val="28"/>
        </w:rPr>
        <w:t>分）</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依据</w:t>
      </w:r>
      <w:r w:rsidR="00C5296D" w:rsidRPr="00180D9D">
        <w:rPr>
          <w:rFonts w:ascii="仿宋" w:eastAsia="仿宋" w:hAnsi="仿宋" w:cs="仿宋" w:hint="eastAsia"/>
          <w:sz w:val="28"/>
          <w:szCs w:val="28"/>
        </w:rPr>
        <w:t>：</w:t>
      </w:r>
      <w:r w:rsidR="00C5296D" w:rsidRPr="00180D9D">
        <w:rPr>
          <w:rFonts w:ascii="仿宋" w:eastAsia="仿宋" w:hAnsi="仿宋" w:hint="eastAsia"/>
          <w:sz w:val="28"/>
          <w:szCs w:val="28"/>
        </w:rPr>
        <w:t>《龙川县精准扶贫开发资金筹集使用监管实施方案》（隆委〔2016〕43号）、《老隆镇统筹整合财政扶贫资金实施方案》（隆府发〔2017〕11号）、《老隆镇财政扶贫项目资金管理办法》（隆府发〔2017〕49号）、《老隆镇扶贫开发项目资金公告公示制度》（隆府发〔2018〕43号）等有关规定管理实施。</w:t>
      </w:r>
    </w:p>
    <w:p w:rsidR="00764512" w:rsidRPr="00180D9D" w:rsidRDefault="008F6C06">
      <w:pPr>
        <w:spacing w:line="408" w:lineRule="auto"/>
        <w:ind w:firstLineChars="200" w:firstLine="562"/>
        <w:rPr>
          <w:rFonts w:ascii="仿宋" w:eastAsia="仿宋" w:hAnsi="仿宋"/>
          <w:b/>
          <w:bCs/>
          <w:sz w:val="28"/>
          <w:szCs w:val="28"/>
        </w:rPr>
      </w:pPr>
      <w:r w:rsidRPr="00180D9D">
        <w:rPr>
          <w:rFonts w:ascii="仿宋" w:eastAsia="仿宋" w:hAnsi="仿宋" w:hint="eastAsia"/>
          <w:b/>
          <w:bCs/>
          <w:sz w:val="28"/>
          <w:szCs w:val="28"/>
        </w:rPr>
        <w:t>2.项目管理</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（1）实施程序（满分15分，得分</w:t>
      </w:r>
      <w:r w:rsidR="00AE7000" w:rsidRPr="00180D9D">
        <w:rPr>
          <w:rFonts w:ascii="仿宋" w:eastAsia="仿宋" w:hAnsi="仿宋" w:hint="eastAsia"/>
          <w:sz w:val="28"/>
          <w:szCs w:val="28"/>
        </w:rPr>
        <w:t>15</w:t>
      </w:r>
      <w:r w:rsidRPr="00180D9D">
        <w:rPr>
          <w:rFonts w:ascii="仿宋" w:eastAsia="仿宋" w:hAnsi="仿宋" w:cs="仿宋" w:hint="eastAsia"/>
          <w:sz w:val="28"/>
          <w:szCs w:val="28"/>
        </w:rPr>
        <w:t>分）</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依据</w:t>
      </w:r>
      <w:r w:rsidR="00AE7000" w:rsidRPr="00180D9D">
        <w:rPr>
          <w:rFonts w:ascii="仿宋" w:eastAsia="仿宋" w:hAnsi="仿宋" w:cs="仿宋" w:hint="eastAsia"/>
          <w:sz w:val="28"/>
          <w:szCs w:val="28"/>
        </w:rPr>
        <w:t>：</w:t>
      </w:r>
      <w:r w:rsidR="00AE7000" w:rsidRPr="00180D9D">
        <w:rPr>
          <w:rFonts w:ascii="仿宋" w:eastAsia="仿宋" w:hAnsi="仿宋" w:hint="eastAsia"/>
          <w:sz w:val="28"/>
          <w:szCs w:val="28"/>
        </w:rPr>
        <w:t>《龙川县精准扶贫开发资金筹集使用监管实施方案》（隆</w:t>
      </w:r>
      <w:r w:rsidR="00AE7000" w:rsidRPr="00180D9D">
        <w:rPr>
          <w:rFonts w:ascii="仿宋" w:eastAsia="仿宋" w:hAnsi="仿宋" w:hint="eastAsia"/>
          <w:sz w:val="28"/>
          <w:szCs w:val="28"/>
        </w:rPr>
        <w:lastRenderedPageBreak/>
        <w:t>委〔2016〕43号）、《老隆镇统筹整合财政扶贫资金实施方案》（隆府发〔2017〕11号）、《老隆镇财政扶贫项目资金管理办法》（隆府发〔2017〕49号）、《老隆镇扶贫开发项目资金公告公示制度》（隆府发〔2018〕43号）等有关规定管理实施。</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（2）项目监管（满分5分，得分</w:t>
      </w:r>
      <w:r w:rsidR="005406BB" w:rsidRPr="00180D9D">
        <w:rPr>
          <w:rFonts w:ascii="仿宋" w:eastAsia="仿宋" w:hAnsi="仿宋" w:hint="eastAsia"/>
          <w:sz w:val="28"/>
          <w:szCs w:val="28"/>
        </w:rPr>
        <w:t>3</w:t>
      </w:r>
      <w:r w:rsidRPr="00180D9D">
        <w:rPr>
          <w:rFonts w:ascii="仿宋" w:eastAsia="仿宋" w:hAnsi="仿宋" w:cs="仿宋" w:hint="eastAsia"/>
          <w:sz w:val="28"/>
          <w:szCs w:val="28"/>
        </w:rPr>
        <w:t>分）</w:t>
      </w:r>
    </w:p>
    <w:p w:rsidR="00764512" w:rsidRPr="00180D9D" w:rsidRDefault="008F6C06" w:rsidP="00180D9D">
      <w:pPr>
        <w:spacing w:line="408" w:lineRule="auto"/>
        <w:ind w:firstLineChars="200" w:firstLine="560"/>
        <w:rPr>
          <w:rFonts w:ascii="仿宋" w:eastAsia="仿宋" w:hAnsi="仿宋"/>
          <w:sz w:val="28"/>
          <w:szCs w:val="28"/>
        </w:rPr>
      </w:pPr>
      <w:r w:rsidRPr="00180D9D">
        <w:rPr>
          <w:rFonts w:ascii="仿宋" w:eastAsia="仿宋" w:hAnsi="仿宋" w:cs="仿宋" w:hint="eastAsia"/>
          <w:sz w:val="28"/>
          <w:szCs w:val="28"/>
        </w:rPr>
        <w:t>依据</w:t>
      </w:r>
      <w:r w:rsidR="00AE7000" w:rsidRPr="00180D9D">
        <w:rPr>
          <w:rFonts w:ascii="仿宋" w:eastAsia="仿宋" w:hAnsi="仿宋" w:cs="仿宋" w:hint="eastAsia"/>
          <w:sz w:val="28"/>
          <w:szCs w:val="28"/>
        </w:rPr>
        <w:t>：成立领导小组；实施</w:t>
      </w:r>
      <w:r w:rsidR="00AE7000" w:rsidRPr="00180D9D">
        <w:rPr>
          <w:rFonts w:ascii="仿宋" w:eastAsia="仿宋" w:hAnsi="仿宋" w:hint="eastAsia"/>
          <w:sz w:val="28"/>
          <w:szCs w:val="28"/>
        </w:rPr>
        <w:t>《龙川县精准扶贫开发资金筹集使用监管实施方案》（隆委〔2016〕43号）。</w:t>
      </w:r>
    </w:p>
    <w:p w:rsidR="005406BB" w:rsidRPr="00180D9D" w:rsidRDefault="005406BB" w:rsidP="00180D9D">
      <w:p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扣分理由：</w:t>
      </w:r>
      <w:r w:rsidRPr="00180D9D">
        <w:rPr>
          <w:rFonts w:ascii="仿宋" w:eastAsia="仿宋" w:hAnsi="仿宋" w:cs="Times New Roman" w:hint="eastAsia"/>
          <w:sz w:val="28"/>
          <w:szCs w:val="28"/>
        </w:rPr>
        <w:t>投资监管方未制定投资入股企业的监管制度与措施，存在投资</w:t>
      </w:r>
      <w:r w:rsidR="0098216C" w:rsidRPr="00180D9D">
        <w:rPr>
          <w:rFonts w:ascii="仿宋" w:eastAsia="仿宋" w:hAnsi="仿宋" w:hint="eastAsia"/>
          <w:sz w:val="28"/>
          <w:szCs w:val="28"/>
        </w:rPr>
        <w:t>监管风险</w:t>
      </w:r>
      <w:r w:rsidRPr="00180D9D">
        <w:rPr>
          <w:rFonts w:ascii="仿宋" w:eastAsia="仿宋" w:hAnsi="仿宋" w:cs="Times New Roman" w:hint="eastAsia"/>
          <w:sz w:val="28"/>
          <w:szCs w:val="28"/>
        </w:rPr>
        <w:t>。</w:t>
      </w:r>
    </w:p>
    <w:p w:rsidR="00764512" w:rsidRPr="00180D9D" w:rsidRDefault="008F6C06">
      <w:pPr>
        <w:ind w:firstLineChars="200" w:firstLine="562"/>
        <w:rPr>
          <w:rFonts w:ascii="仿宋" w:eastAsia="仿宋" w:hAnsi="仿宋" w:cs="仿宋"/>
          <w:b/>
          <w:bCs/>
          <w:sz w:val="28"/>
          <w:szCs w:val="28"/>
        </w:rPr>
      </w:pPr>
      <w:r w:rsidRPr="00180D9D">
        <w:rPr>
          <w:rFonts w:ascii="仿宋" w:eastAsia="仿宋" w:hAnsi="仿宋" w:cs="仿宋" w:hint="eastAsia"/>
          <w:b/>
          <w:bCs/>
          <w:sz w:val="28"/>
          <w:szCs w:val="28"/>
        </w:rPr>
        <w:t>（三）绩效结果指标</w:t>
      </w:r>
    </w:p>
    <w:p w:rsidR="00764512" w:rsidRPr="00180D9D" w:rsidRDefault="008F6C06" w:rsidP="00180D9D">
      <w:pPr>
        <w:spacing w:line="408" w:lineRule="auto"/>
        <w:ind w:firstLineChars="200" w:firstLine="560"/>
        <w:rPr>
          <w:rFonts w:ascii="仿宋" w:eastAsia="仿宋" w:hAnsi="仿宋"/>
          <w:sz w:val="28"/>
          <w:szCs w:val="28"/>
        </w:rPr>
      </w:pPr>
      <w:r w:rsidRPr="00180D9D">
        <w:rPr>
          <w:rFonts w:ascii="仿宋" w:eastAsia="仿宋" w:hAnsi="仿宋" w:hint="eastAsia"/>
          <w:sz w:val="28"/>
          <w:szCs w:val="28"/>
        </w:rPr>
        <w:t>该类指标满分50分，包括项目产出结果、项目效益结果、公众满意度等3个二级指标(具体分值及得分情况如下表所示)。主要考察建设项目的预算成本控制，产出时效、产出质量、产出数量，经济效益、社会效益、生态效益、可持续影响、公众满意度等情况。</w:t>
      </w:r>
    </w:p>
    <w:p w:rsidR="00764512" w:rsidRPr="00180D9D" w:rsidRDefault="008F6C06">
      <w:pPr>
        <w:snapToGrid w:val="0"/>
        <w:spacing w:line="360" w:lineRule="auto"/>
        <w:jc w:val="center"/>
        <w:rPr>
          <w:rFonts w:ascii="仿宋" w:eastAsia="仿宋" w:hAnsi="仿宋" w:cs="仿宋"/>
          <w:sz w:val="28"/>
          <w:szCs w:val="28"/>
        </w:rPr>
      </w:pPr>
      <w:r w:rsidRPr="00180D9D">
        <w:rPr>
          <w:rFonts w:ascii="仿宋" w:eastAsia="仿宋" w:hAnsi="仿宋" w:cs="仿宋" w:hint="eastAsia"/>
          <w:sz w:val="28"/>
          <w:szCs w:val="28"/>
        </w:rPr>
        <w:t>绩效结果类指标具体分值及得分情况表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1"/>
        <w:gridCol w:w="1911"/>
        <w:gridCol w:w="1749"/>
        <w:gridCol w:w="1749"/>
        <w:gridCol w:w="1751"/>
      </w:tblGrid>
      <w:tr w:rsidR="00764512" w:rsidRPr="00180D9D">
        <w:trPr>
          <w:trHeight w:val="454"/>
          <w:jc w:val="center"/>
        </w:trPr>
        <w:tc>
          <w:tcPr>
            <w:tcW w:w="1911" w:type="dxa"/>
            <w:noWrap/>
            <w:vAlign w:val="center"/>
          </w:tcPr>
          <w:p w:rsidR="00764512" w:rsidRPr="00180D9D" w:rsidRDefault="008F6C06">
            <w:pPr>
              <w:jc w:val="center"/>
              <w:rPr>
                <w:rFonts w:ascii="仿宋" w:eastAsia="仿宋" w:hAnsi="仿宋" w:cs="仿宋"/>
                <w:sz w:val="28"/>
                <w:szCs w:val="28"/>
              </w:rPr>
            </w:pPr>
            <w:r w:rsidRPr="00180D9D">
              <w:rPr>
                <w:rFonts w:ascii="仿宋" w:eastAsia="仿宋" w:hAnsi="仿宋" w:cs="仿宋" w:hint="eastAsia"/>
                <w:sz w:val="28"/>
                <w:szCs w:val="28"/>
              </w:rPr>
              <w:t>一级指标</w:t>
            </w:r>
          </w:p>
        </w:tc>
        <w:tc>
          <w:tcPr>
            <w:tcW w:w="1911" w:type="dxa"/>
            <w:noWrap/>
            <w:vAlign w:val="center"/>
          </w:tcPr>
          <w:p w:rsidR="00764512" w:rsidRPr="00180D9D" w:rsidRDefault="008F6C06">
            <w:pPr>
              <w:jc w:val="center"/>
              <w:rPr>
                <w:rFonts w:ascii="仿宋" w:eastAsia="仿宋" w:hAnsi="仿宋" w:cs="仿宋"/>
                <w:sz w:val="28"/>
                <w:szCs w:val="28"/>
              </w:rPr>
            </w:pPr>
            <w:r w:rsidRPr="00180D9D">
              <w:rPr>
                <w:rFonts w:ascii="仿宋" w:eastAsia="仿宋" w:hAnsi="仿宋" w:cs="仿宋" w:hint="eastAsia"/>
                <w:sz w:val="28"/>
                <w:szCs w:val="28"/>
              </w:rPr>
              <w:t>二级指标</w:t>
            </w:r>
          </w:p>
        </w:tc>
        <w:tc>
          <w:tcPr>
            <w:tcW w:w="1749" w:type="dxa"/>
            <w:noWrap/>
            <w:vAlign w:val="center"/>
          </w:tcPr>
          <w:p w:rsidR="00764512" w:rsidRPr="00180D9D" w:rsidRDefault="008F6C06">
            <w:pPr>
              <w:jc w:val="center"/>
              <w:rPr>
                <w:rFonts w:ascii="仿宋" w:eastAsia="仿宋" w:hAnsi="仿宋" w:cs="仿宋"/>
                <w:sz w:val="28"/>
                <w:szCs w:val="28"/>
              </w:rPr>
            </w:pPr>
            <w:r w:rsidRPr="00180D9D">
              <w:rPr>
                <w:rFonts w:ascii="仿宋" w:eastAsia="仿宋" w:hAnsi="仿宋" w:cs="仿宋" w:hint="eastAsia"/>
                <w:sz w:val="28"/>
                <w:szCs w:val="28"/>
              </w:rPr>
              <w:t>分值</w:t>
            </w:r>
          </w:p>
        </w:tc>
        <w:tc>
          <w:tcPr>
            <w:tcW w:w="1749" w:type="dxa"/>
            <w:noWrap/>
            <w:vAlign w:val="center"/>
          </w:tcPr>
          <w:p w:rsidR="00764512" w:rsidRPr="00180D9D" w:rsidRDefault="008F6C06">
            <w:pPr>
              <w:jc w:val="center"/>
              <w:rPr>
                <w:rFonts w:ascii="仿宋" w:eastAsia="仿宋" w:hAnsi="仿宋" w:cs="仿宋"/>
                <w:sz w:val="28"/>
                <w:szCs w:val="28"/>
              </w:rPr>
            </w:pPr>
            <w:r w:rsidRPr="00180D9D">
              <w:rPr>
                <w:rFonts w:ascii="仿宋" w:eastAsia="仿宋" w:hAnsi="仿宋" w:cs="仿宋" w:hint="eastAsia"/>
                <w:sz w:val="28"/>
                <w:szCs w:val="28"/>
              </w:rPr>
              <w:t>得分</w:t>
            </w:r>
          </w:p>
        </w:tc>
        <w:tc>
          <w:tcPr>
            <w:tcW w:w="1751" w:type="dxa"/>
            <w:noWrap/>
            <w:vAlign w:val="center"/>
          </w:tcPr>
          <w:p w:rsidR="00764512" w:rsidRPr="00180D9D" w:rsidRDefault="008F6C06">
            <w:pPr>
              <w:jc w:val="center"/>
              <w:rPr>
                <w:rFonts w:ascii="仿宋" w:eastAsia="仿宋" w:hAnsi="仿宋" w:cs="仿宋"/>
                <w:sz w:val="28"/>
                <w:szCs w:val="28"/>
              </w:rPr>
            </w:pPr>
            <w:r w:rsidRPr="00180D9D">
              <w:rPr>
                <w:rFonts w:ascii="仿宋" w:eastAsia="仿宋" w:hAnsi="仿宋" w:cs="仿宋" w:hint="eastAsia"/>
                <w:sz w:val="28"/>
                <w:szCs w:val="28"/>
              </w:rPr>
              <w:t>得分率</w:t>
            </w:r>
          </w:p>
        </w:tc>
      </w:tr>
      <w:tr w:rsidR="00764512" w:rsidRPr="00180D9D">
        <w:trPr>
          <w:trHeight w:val="454"/>
          <w:jc w:val="center"/>
        </w:trPr>
        <w:tc>
          <w:tcPr>
            <w:tcW w:w="1911" w:type="dxa"/>
            <w:vMerge w:val="restart"/>
            <w:noWrap/>
            <w:vAlign w:val="center"/>
          </w:tcPr>
          <w:p w:rsidR="00764512" w:rsidRPr="00180D9D" w:rsidRDefault="008F6C06">
            <w:pPr>
              <w:jc w:val="center"/>
              <w:rPr>
                <w:rFonts w:ascii="仿宋" w:eastAsia="仿宋" w:hAnsi="仿宋" w:cs="仿宋"/>
                <w:sz w:val="28"/>
                <w:szCs w:val="28"/>
              </w:rPr>
            </w:pPr>
            <w:r w:rsidRPr="00180D9D">
              <w:rPr>
                <w:rFonts w:ascii="仿宋" w:eastAsia="仿宋" w:hAnsi="仿宋" w:cs="仿宋" w:hint="eastAsia"/>
                <w:sz w:val="28"/>
                <w:szCs w:val="28"/>
              </w:rPr>
              <w:t>绩效结果</w:t>
            </w:r>
          </w:p>
        </w:tc>
        <w:tc>
          <w:tcPr>
            <w:tcW w:w="1911" w:type="dxa"/>
            <w:noWrap/>
            <w:vAlign w:val="center"/>
          </w:tcPr>
          <w:p w:rsidR="00764512" w:rsidRPr="00180D9D" w:rsidRDefault="008F6C06">
            <w:pPr>
              <w:jc w:val="center"/>
              <w:rPr>
                <w:rFonts w:ascii="仿宋" w:eastAsia="仿宋" w:hAnsi="仿宋" w:cs="仿宋"/>
                <w:sz w:val="28"/>
                <w:szCs w:val="28"/>
              </w:rPr>
            </w:pPr>
            <w:r w:rsidRPr="00180D9D">
              <w:rPr>
                <w:rFonts w:ascii="仿宋" w:eastAsia="仿宋" w:hAnsi="仿宋" w:cs="仿宋" w:hint="eastAsia"/>
                <w:sz w:val="28"/>
                <w:szCs w:val="28"/>
              </w:rPr>
              <w:t>项目产出结果</w:t>
            </w:r>
          </w:p>
        </w:tc>
        <w:tc>
          <w:tcPr>
            <w:tcW w:w="1749" w:type="dxa"/>
            <w:noWrap/>
            <w:vAlign w:val="center"/>
          </w:tcPr>
          <w:p w:rsidR="00764512" w:rsidRPr="00180D9D" w:rsidRDefault="008F6C06">
            <w:pPr>
              <w:jc w:val="center"/>
              <w:rPr>
                <w:rFonts w:ascii="仿宋" w:eastAsia="仿宋" w:hAnsi="仿宋" w:cs="仿宋"/>
                <w:sz w:val="28"/>
                <w:szCs w:val="28"/>
              </w:rPr>
            </w:pPr>
            <w:r w:rsidRPr="00180D9D">
              <w:rPr>
                <w:rFonts w:ascii="仿宋" w:eastAsia="仿宋" w:hAnsi="仿宋" w:cs="仿宋" w:hint="eastAsia"/>
                <w:sz w:val="28"/>
                <w:szCs w:val="28"/>
              </w:rPr>
              <w:t>20</w:t>
            </w:r>
          </w:p>
        </w:tc>
        <w:tc>
          <w:tcPr>
            <w:tcW w:w="1749" w:type="dxa"/>
            <w:noWrap/>
            <w:vAlign w:val="center"/>
          </w:tcPr>
          <w:p w:rsidR="00764512" w:rsidRPr="00180D9D" w:rsidRDefault="00AE7000">
            <w:pPr>
              <w:jc w:val="center"/>
              <w:rPr>
                <w:rFonts w:ascii="仿宋" w:eastAsia="仿宋" w:hAnsi="仿宋" w:cs="仿宋"/>
                <w:sz w:val="28"/>
                <w:szCs w:val="28"/>
              </w:rPr>
            </w:pPr>
            <w:r w:rsidRPr="00180D9D">
              <w:rPr>
                <w:rFonts w:ascii="仿宋" w:eastAsia="仿宋" w:hAnsi="仿宋" w:cs="仿宋" w:hint="eastAsia"/>
                <w:sz w:val="28"/>
                <w:szCs w:val="28"/>
              </w:rPr>
              <w:t>19</w:t>
            </w:r>
          </w:p>
        </w:tc>
        <w:tc>
          <w:tcPr>
            <w:tcW w:w="1751" w:type="dxa"/>
            <w:noWrap/>
            <w:vAlign w:val="center"/>
          </w:tcPr>
          <w:p w:rsidR="00764512" w:rsidRPr="00180D9D" w:rsidRDefault="00AE7000">
            <w:pPr>
              <w:jc w:val="center"/>
              <w:rPr>
                <w:rFonts w:ascii="仿宋" w:eastAsia="仿宋" w:hAnsi="仿宋" w:cs="仿宋"/>
                <w:sz w:val="28"/>
                <w:szCs w:val="28"/>
              </w:rPr>
            </w:pPr>
            <w:r w:rsidRPr="00180D9D">
              <w:rPr>
                <w:rFonts w:ascii="仿宋" w:eastAsia="仿宋" w:hAnsi="仿宋" w:cs="仿宋" w:hint="eastAsia"/>
                <w:sz w:val="28"/>
                <w:szCs w:val="28"/>
              </w:rPr>
              <w:t>95%</w:t>
            </w:r>
          </w:p>
        </w:tc>
      </w:tr>
      <w:tr w:rsidR="00764512" w:rsidRPr="00180D9D">
        <w:trPr>
          <w:trHeight w:val="454"/>
          <w:jc w:val="center"/>
        </w:trPr>
        <w:tc>
          <w:tcPr>
            <w:tcW w:w="1911" w:type="dxa"/>
            <w:vMerge/>
            <w:noWrap/>
            <w:vAlign w:val="center"/>
          </w:tcPr>
          <w:p w:rsidR="00764512" w:rsidRPr="00180D9D" w:rsidRDefault="00764512">
            <w:pPr>
              <w:jc w:val="center"/>
              <w:rPr>
                <w:rFonts w:ascii="仿宋" w:eastAsia="仿宋" w:hAnsi="仿宋" w:cs="仿宋"/>
                <w:sz w:val="28"/>
                <w:szCs w:val="28"/>
              </w:rPr>
            </w:pPr>
          </w:p>
        </w:tc>
        <w:tc>
          <w:tcPr>
            <w:tcW w:w="1911" w:type="dxa"/>
            <w:noWrap/>
            <w:vAlign w:val="center"/>
          </w:tcPr>
          <w:p w:rsidR="00764512" w:rsidRPr="00180D9D" w:rsidRDefault="008F6C06">
            <w:pPr>
              <w:jc w:val="center"/>
              <w:rPr>
                <w:rFonts w:ascii="仿宋" w:eastAsia="仿宋" w:hAnsi="仿宋" w:cs="仿宋"/>
                <w:sz w:val="28"/>
                <w:szCs w:val="28"/>
              </w:rPr>
            </w:pPr>
            <w:r w:rsidRPr="00180D9D">
              <w:rPr>
                <w:rFonts w:ascii="仿宋" w:eastAsia="仿宋" w:hAnsi="仿宋" w:cs="仿宋" w:hint="eastAsia"/>
                <w:sz w:val="28"/>
                <w:szCs w:val="28"/>
              </w:rPr>
              <w:t>项目效益结果</w:t>
            </w:r>
          </w:p>
        </w:tc>
        <w:tc>
          <w:tcPr>
            <w:tcW w:w="1749" w:type="dxa"/>
            <w:noWrap/>
            <w:vAlign w:val="center"/>
          </w:tcPr>
          <w:p w:rsidR="00764512" w:rsidRPr="00180D9D" w:rsidRDefault="008F6C06">
            <w:pPr>
              <w:jc w:val="center"/>
              <w:rPr>
                <w:rFonts w:ascii="仿宋" w:eastAsia="仿宋" w:hAnsi="仿宋" w:cs="仿宋"/>
                <w:sz w:val="28"/>
                <w:szCs w:val="28"/>
              </w:rPr>
            </w:pPr>
            <w:r w:rsidRPr="00180D9D">
              <w:rPr>
                <w:rFonts w:ascii="仿宋" w:eastAsia="仿宋" w:hAnsi="仿宋" w:cs="仿宋" w:hint="eastAsia"/>
                <w:sz w:val="28"/>
                <w:szCs w:val="28"/>
              </w:rPr>
              <w:t>24</w:t>
            </w:r>
          </w:p>
        </w:tc>
        <w:tc>
          <w:tcPr>
            <w:tcW w:w="1749" w:type="dxa"/>
            <w:noWrap/>
            <w:vAlign w:val="center"/>
          </w:tcPr>
          <w:p w:rsidR="00764512" w:rsidRPr="00180D9D" w:rsidRDefault="00C00B69">
            <w:pPr>
              <w:jc w:val="center"/>
              <w:rPr>
                <w:rFonts w:ascii="仿宋" w:eastAsia="仿宋" w:hAnsi="仿宋" w:cs="仿宋"/>
                <w:sz w:val="28"/>
                <w:szCs w:val="28"/>
              </w:rPr>
            </w:pPr>
            <w:r w:rsidRPr="00180D9D">
              <w:rPr>
                <w:rFonts w:ascii="仿宋" w:eastAsia="仿宋" w:hAnsi="仿宋" w:cs="仿宋" w:hint="eastAsia"/>
                <w:sz w:val="28"/>
                <w:szCs w:val="28"/>
              </w:rPr>
              <w:t>21</w:t>
            </w:r>
          </w:p>
        </w:tc>
        <w:tc>
          <w:tcPr>
            <w:tcW w:w="1751" w:type="dxa"/>
            <w:noWrap/>
            <w:vAlign w:val="center"/>
          </w:tcPr>
          <w:p w:rsidR="00764512" w:rsidRPr="00180D9D" w:rsidRDefault="00C00B69">
            <w:pPr>
              <w:jc w:val="center"/>
              <w:rPr>
                <w:rFonts w:ascii="仿宋" w:eastAsia="仿宋" w:hAnsi="仿宋" w:cs="仿宋"/>
                <w:sz w:val="28"/>
                <w:szCs w:val="28"/>
              </w:rPr>
            </w:pPr>
            <w:r w:rsidRPr="00180D9D">
              <w:rPr>
                <w:rFonts w:ascii="仿宋" w:eastAsia="仿宋" w:hAnsi="仿宋" w:cs="仿宋" w:hint="eastAsia"/>
                <w:sz w:val="28"/>
                <w:szCs w:val="28"/>
              </w:rPr>
              <w:t>87.50%</w:t>
            </w:r>
          </w:p>
        </w:tc>
      </w:tr>
      <w:tr w:rsidR="00764512" w:rsidRPr="00180D9D">
        <w:trPr>
          <w:trHeight w:val="454"/>
          <w:jc w:val="center"/>
        </w:trPr>
        <w:tc>
          <w:tcPr>
            <w:tcW w:w="1911" w:type="dxa"/>
            <w:vMerge/>
            <w:noWrap/>
            <w:vAlign w:val="center"/>
          </w:tcPr>
          <w:p w:rsidR="00764512" w:rsidRPr="00180D9D" w:rsidRDefault="00764512">
            <w:pPr>
              <w:jc w:val="center"/>
              <w:rPr>
                <w:rFonts w:ascii="仿宋" w:eastAsia="仿宋" w:hAnsi="仿宋" w:cs="仿宋"/>
                <w:sz w:val="28"/>
                <w:szCs w:val="28"/>
              </w:rPr>
            </w:pPr>
          </w:p>
        </w:tc>
        <w:tc>
          <w:tcPr>
            <w:tcW w:w="1911" w:type="dxa"/>
            <w:noWrap/>
            <w:vAlign w:val="center"/>
          </w:tcPr>
          <w:p w:rsidR="00764512" w:rsidRPr="00180D9D" w:rsidRDefault="008F6C06">
            <w:pPr>
              <w:jc w:val="center"/>
              <w:rPr>
                <w:rFonts w:ascii="仿宋" w:eastAsia="仿宋" w:hAnsi="仿宋" w:cs="仿宋"/>
                <w:sz w:val="28"/>
                <w:szCs w:val="28"/>
              </w:rPr>
            </w:pPr>
            <w:r w:rsidRPr="00180D9D">
              <w:rPr>
                <w:rFonts w:ascii="仿宋" w:eastAsia="仿宋" w:hAnsi="仿宋" w:cs="仿宋" w:hint="eastAsia"/>
                <w:sz w:val="28"/>
                <w:szCs w:val="28"/>
              </w:rPr>
              <w:t>公众满意度</w:t>
            </w:r>
          </w:p>
        </w:tc>
        <w:tc>
          <w:tcPr>
            <w:tcW w:w="1749" w:type="dxa"/>
            <w:noWrap/>
            <w:vAlign w:val="center"/>
          </w:tcPr>
          <w:p w:rsidR="00764512" w:rsidRPr="00180D9D" w:rsidRDefault="008F6C06">
            <w:pPr>
              <w:jc w:val="center"/>
              <w:rPr>
                <w:rFonts w:ascii="仿宋" w:eastAsia="仿宋" w:hAnsi="仿宋" w:cs="仿宋"/>
                <w:sz w:val="28"/>
                <w:szCs w:val="28"/>
              </w:rPr>
            </w:pPr>
            <w:r w:rsidRPr="00180D9D">
              <w:rPr>
                <w:rFonts w:ascii="仿宋" w:eastAsia="仿宋" w:hAnsi="仿宋" w:cs="仿宋" w:hint="eastAsia"/>
                <w:sz w:val="28"/>
                <w:szCs w:val="28"/>
              </w:rPr>
              <w:t>6</w:t>
            </w:r>
          </w:p>
        </w:tc>
        <w:tc>
          <w:tcPr>
            <w:tcW w:w="1749" w:type="dxa"/>
            <w:noWrap/>
            <w:vAlign w:val="center"/>
          </w:tcPr>
          <w:p w:rsidR="00764512" w:rsidRPr="00180D9D" w:rsidRDefault="00C6273F">
            <w:pPr>
              <w:jc w:val="center"/>
              <w:rPr>
                <w:rFonts w:ascii="仿宋" w:eastAsia="仿宋" w:hAnsi="仿宋" w:cs="仿宋"/>
                <w:sz w:val="28"/>
                <w:szCs w:val="28"/>
              </w:rPr>
            </w:pPr>
            <w:r w:rsidRPr="00180D9D">
              <w:rPr>
                <w:rFonts w:ascii="仿宋" w:eastAsia="仿宋" w:hAnsi="仿宋" w:cs="仿宋" w:hint="eastAsia"/>
                <w:sz w:val="28"/>
                <w:szCs w:val="28"/>
              </w:rPr>
              <w:t>6</w:t>
            </w:r>
          </w:p>
        </w:tc>
        <w:tc>
          <w:tcPr>
            <w:tcW w:w="1751" w:type="dxa"/>
            <w:noWrap/>
            <w:vAlign w:val="center"/>
          </w:tcPr>
          <w:p w:rsidR="00764512" w:rsidRPr="00180D9D" w:rsidRDefault="00C6273F">
            <w:pPr>
              <w:jc w:val="center"/>
              <w:rPr>
                <w:rFonts w:ascii="仿宋" w:eastAsia="仿宋" w:hAnsi="仿宋" w:cs="仿宋"/>
                <w:sz w:val="28"/>
                <w:szCs w:val="28"/>
              </w:rPr>
            </w:pPr>
            <w:r w:rsidRPr="00180D9D">
              <w:rPr>
                <w:rFonts w:ascii="仿宋" w:eastAsia="仿宋" w:hAnsi="仿宋" w:cs="仿宋" w:hint="eastAsia"/>
                <w:sz w:val="28"/>
                <w:szCs w:val="28"/>
              </w:rPr>
              <w:t>100</w:t>
            </w:r>
            <w:r w:rsidR="00D86F0C" w:rsidRPr="00180D9D">
              <w:rPr>
                <w:rFonts w:ascii="仿宋" w:eastAsia="仿宋" w:hAnsi="仿宋" w:cs="仿宋" w:hint="eastAsia"/>
                <w:sz w:val="28"/>
                <w:szCs w:val="28"/>
              </w:rPr>
              <w:t>%</w:t>
            </w:r>
          </w:p>
        </w:tc>
      </w:tr>
      <w:tr w:rsidR="00764512" w:rsidRPr="00180D9D">
        <w:trPr>
          <w:trHeight w:val="454"/>
          <w:jc w:val="center"/>
        </w:trPr>
        <w:tc>
          <w:tcPr>
            <w:tcW w:w="3822" w:type="dxa"/>
            <w:gridSpan w:val="2"/>
            <w:noWrap/>
            <w:vAlign w:val="center"/>
          </w:tcPr>
          <w:p w:rsidR="00764512" w:rsidRPr="00180D9D" w:rsidRDefault="008F6C06">
            <w:pPr>
              <w:jc w:val="center"/>
              <w:rPr>
                <w:rFonts w:ascii="仿宋" w:eastAsia="仿宋" w:hAnsi="仿宋" w:cs="仿宋"/>
                <w:b/>
                <w:bCs/>
                <w:sz w:val="28"/>
                <w:szCs w:val="28"/>
              </w:rPr>
            </w:pPr>
            <w:r w:rsidRPr="00180D9D">
              <w:rPr>
                <w:rFonts w:ascii="仿宋" w:eastAsia="仿宋" w:hAnsi="仿宋" w:cs="仿宋" w:hint="eastAsia"/>
                <w:b/>
                <w:bCs/>
                <w:sz w:val="28"/>
                <w:szCs w:val="28"/>
              </w:rPr>
              <w:t>合计</w:t>
            </w:r>
          </w:p>
        </w:tc>
        <w:tc>
          <w:tcPr>
            <w:tcW w:w="1749" w:type="dxa"/>
            <w:noWrap/>
            <w:vAlign w:val="center"/>
          </w:tcPr>
          <w:p w:rsidR="00764512" w:rsidRPr="00180D9D" w:rsidRDefault="008F6C06">
            <w:pPr>
              <w:jc w:val="center"/>
              <w:rPr>
                <w:rFonts w:ascii="仿宋" w:eastAsia="仿宋" w:hAnsi="仿宋" w:cs="仿宋"/>
                <w:b/>
                <w:bCs/>
                <w:sz w:val="28"/>
                <w:szCs w:val="28"/>
              </w:rPr>
            </w:pPr>
            <w:r w:rsidRPr="00180D9D">
              <w:rPr>
                <w:rFonts w:ascii="仿宋" w:eastAsia="仿宋" w:hAnsi="仿宋" w:cs="仿宋" w:hint="eastAsia"/>
                <w:b/>
                <w:bCs/>
                <w:sz w:val="28"/>
                <w:szCs w:val="28"/>
              </w:rPr>
              <w:t>50</w:t>
            </w:r>
          </w:p>
        </w:tc>
        <w:tc>
          <w:tcPr>
            <w:tcW w:w="1749" w:type="dxa"/>
            <w:noWrap/>
            <w:vAlign w:val="center"/>
          </w:tcPr>
          <w:p w:rsidR="00764512" w:rsidRPr="00180D9D" w:rsidRDefault="00C6273F">
            <w:pPr>
              <w:jc w:val="center"/>
              <w:rPr>
                <w:rFonts w:ascii="仿宋" w:eastAsia="仿宋" w:hAnsi="仿宋" w:cs="仿宋"/>
                <w:b/>
                <w:bCs/>
                <w:sz w:val="28"/>
                <w:szCs w:val="28"/>
              </w:rPr>
            </w:pPr>
            <w:r w:rsidRPr="00180D9D">
              <w:rPr>
                <w:rFonts w:ascii="仿宋" w:eastAsia="仿宋" w:hAnsi="仿宋" w:cs="仿宋" w:hint="eastAsia"/>
                <w:b/>
                <w:bCs/>
                <w:sz w:val="28"/>
                <w:szCs w:val="28"/>
              </w:rPr>
              <w:t>46</w:t>
            </w:r>
          </w:p>
        </w:tc>
        <w:tc>
          <w:tcPr>
            <w:tcW w:w="1751" w:type="dxa"/>
            <w:noWrap/>
            <w:vAlign w:val="center"/>
          </w:tcPr>
          <w:p w:rsidR="00764512" w:rsidRPr="00180D9D" w:rsidRDefault="00C6273F">
            <w:pPr>
              <w:jc w:val="center"/>
              <w:rPr>
                <w:rFonts w:ascii="仿宋" w:eastAsia="仿宋" w:hAnsi="仿宋" w:cs="仿宋"/>
                <w:b/>
                <w:bCs/>
                <w:sz w:val="28"/>
                <w:szCs w:val="28"/>
              </w:rPr>
            </w:pPr>
            <w:r w:rsidRPr="00180D9D">
              <w:rPr>
                <w:rFonts w:ascii="仿宋" w:eastAsia="仿宋" w:hAnsi="仿宋" w:cs="仿宋" w:hint="eastAsia"/>
                <w:b/>
                <w:bCs/>
                <w:sz w:val="28"/>
                <w:szCs w:val="28"/>
              </w:rPr>
              <w:t>92</w:t>
            </w:r>
            <w:r w:rsidR="00C00B69" w:rsidRPr="00180D9D">
              <w:rPr>
                <w:rFonts w:ascii="仿宋" w:eastAsia="仿宋" w:hAnsi="仿宋" w:cs="仿宋" w:hint="eastAsia"/>
                <w:b/>
                <w:bCs/>
                <w:sz w:val="28"/>
                <w:szCs w:val="28"/>
              </w:rPr>
              <w:t>%</w:t>
            </w:r>
          </w:p>
        </w:tc>
      </w:tr>
    </w:tbl>
    <w:p w:rsidR="00764512" w:rsidRPr="00180D9D" w:rsidRDefault="008F6C06">
      <w:pPr>
        <w:spacing w:line="408" w:lineRule="auto"/>
        <w:ind w:firstLineChars="200" w:firstLine="562"/>
        <w:rPr>
          <w:rFonts w:ascii="仿宋" w:eastAsia="仿宋" w:hAnsi="仿宋"/>
          <w:b/>
          <w:bCs/>
          <w:sz w:val="28"/>
          <w:szCs w:val="28"/>
        </w:rPr>
      </w:pPr>
      <w:r w:rsidRPr="00180D9D">
        <w:rPr>
          <w:rFonts w:ascii="仿宋" w:eastAsia="仿宋" w:hAnsi="仿宋" w:hint="eastAsia"/>
          <w:b/>
          <w:bCs/>
          <w:sz w:val="28"/>
          <w:szCs w:val="28"/>
        </w:rPr>
        <w:t>1.项目产出结果</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（1）预算（成本）控制（满分5分，得分</w:t>
      </w:r>
      <w:r w:rsidR="00AE7000" w:rsidRPr="00180D9D">
        <w:rPr>
          <w:rFonts w:ascii="仿宋" w:eastAsia="仿宋" w:hAnsi="仿宋" w:cs="仿宋" w:hint="eastAsia"/>
          <w:sz w:val="28"/>
          <w:szCs w:val="28"/>
        </w:rPr>
        <w:t>5</w:t>
      </w:r>
      <w:r w:rsidRPr="00180D9D">
        <w:rPr>
          <w:rFonts w:ascii="仿宋" w:eastAsia="仿宋" w:hAnsi="仿宋" w:cs="仿宋" w:hint="eastAsia"/>
          <w:sz w:val="28"/>
          <w:szCs w:val="28"/>
        </w:rPr>
        <w:t>分）</w:t>
      </w:r>
    </w:p>
    <w:p w:rsidR="00764512" w:rsidRPr="00180D9D" w:rsidRDefault="003D0497"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lastRenderedPageBreak/>
        <w:t>依据：</w:t>
      </w:r>
      <w:r w:rsidR="00AE7000" w:rsidRPr="00180D9D">
        <w:rPr>
          <w:rFonts w:ascii="仿宋" w:eastAsia="仿宋" w:hAnsi="仿宋" w:cs="仿宋" w:hint="eastAsia"/>
          <w:sz w:val="28"/>
          <w:szCs w:val="28"/>
        </w:rPr>
        <w:t>不存在</w:t>
      </w:r>
      <w:r w:rsidR="008F6C06" w:rsidRPr="00180D9D">
        <w:rPr>
          <w:rFonts w:ascii="仿宋" w:eastAsia="仿宋" w:hAnsi="仿宋" w:cs="仿宋" w:hint="eastAsia"/>
          <w:sz w:val="28"/>
          <w:szCs w:val="28"/>
        </w:rPr>
        <w:t>超支现象。</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（2）产出时效（满分5分，得分</w:t>
      </w:r>
      <w:r w:rsidR="00AE7000" w:rsidRPr="00180D9D">
        <w:rPr>
          <w:rFonts w:ascii="仿宋" w:eastAsia="仿宋" w:hAnsi="仿宋" w:cs="仿宋" w:hint="eastAsia"/>
          <w:sz w:val="28"/>
          <w:szCs w:val="28"/>
        </w:rPr>
        <w:t>4</w:t>
      </w:r>
      <w:r w:rsidRPr="00180D9D">
        <w:rPr>
          <w:rFonts w:ascii="仿宋" w:eastAsia="仿宋" w:hAnsi="仿宋" w:cs="仿宋" w:hint="eastAsia"/>
          <w:sz w:val="28"/>
          <w:szCs w:val="28"/>
        </w:rPr>
        <w:t>分）</w:t>
      </w:r>
    </w:p>
    <w:p w:rsidR="00764512" w:rsidRPr="00180D9D" w:rsidRDefault="003D0497"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依据：</w:t>
      </w:r>
      <w:r w:rsidR="008F6C06" w:rsidRPr="00180D9D">
        <w:rPr>
          <w:rFonts w:ascii="仿宋" w:eastAsia="仿宋" w:hAnsi="仿宋" w:cs="仿宋" w:hint="eastAsia"/>
          <w:sz w:val="28"/>
          <w:szCs w:val="28"/>
        </w:rPr>
        <w:t>按计划完成目标设置</w:t>
      </w:r>
      <w:r w:rsidR="00AE7000" w:rsidRPr="00180D9D">
        <w:rPr>
          <w:rFonts w:ascii="仿宋" w:eastAsia="仿宋" w:hAnsi="仿宋" w:cs="仿宋" w:hint="eastAsia"/>
          <w:sz w:val="28"/>
          <w:szCs w:val="28"/>
        </w:rPr>
        <w:t>，资金未完全支出，退回财政47.79万元，</w:t>
      </w:r>
      <w:r w:rsidR="008F6C06" w:rsidRPr="00180D9D">
        <w:rPr>
          <w:rFonts w:ascii="仿宋" w:eastAsia="仿宋" w:hAnsi="仿宋" w:cs="仿宋" w:hint="eastAsia"/>
          <w:sz w:val="28"/>
          <w:szCs w:val="28"/>
        </w:rPr>
        <w:t>。</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（3）产出质量及数量（满分10分，得分</w:t>
      </w:r>
      <w:r w:rsidR="00AE7000" w:rsidRPr="00180D9D">
        <w:rPr>
          <w:rFonts w:ascii="仿宋" w:eastAsia="仿宋" w:hAnsi="仿宋" w:cs="仿宋" w:hint="eastAsia"/>
          <w:sz w:val="28"/>
          <w:szCs w:val="28"/>
        </w:rPr>
        <w:t>10</w:t>
      </w:r>
      <w:r w:rsidRPr="00180D9D">
        <w:rPr>
          <w:rFonts w:ascii="仿宋" w:eastAsia="仿宋" w:hAnsi="仿宋" w:cs="仿宋" w:hint="eastAsia"/>
          <w:sz w:val="28"/>
          <w:szCs w:val="28"/>
        </w:rPr>
        <w:t>分）</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依据</w:t>
      </w:r>
      <w:r w:rsidR="00AE7000" w:rsidRPr="00180D9D">
        <w:rPr>
          <w:rFonts w:ascii="仿宋" w:eastAsia="仿宋" w:hAnsi="仿宋" w:cs="仿宋" w:hint="eastAsia"/>
          <w:sz w:val="28"/>
          <w:szCs w:val="28"/>
        </w:rPr>
        <w:t>：2019年龙川县老隆镇2019年精准扶贫工作总结、2016-2020“以奖代补”发放情况表。</w:t>
      </w:r>
    </w:p>
    <w:p w:rsidR="00764512" w:rsidRPr="00180D9D" w:rsidRDefault="008F6C06">
      <w:pPr>
        <w:spacing w:line="408" w:lineRule="auto"/>
        <w:ind w:firstLineChars="200" w:firstLine="562"/>
        <w:rPr>
          <w:rFonts w:ascii="仿宋" w:eastAsia="仿宋" w:hAnsi="仿宋"/>
          <w:b/>
          <w:bCs/>
          <w:sz w:val="28"/>
          <w:szCs w:val="28"/>
        </w:rPr>
      </w:pPr>
      <w:r w:rsidRPr="00180D9D">
        <w:rPr>
          <w:rFonts w:ascii="仿宋" w:eastAsia="仿宋" w:hAnsi="仿宋" w:hint="eastAsia"/>
          <w:b/>
          <w:bCs/>
          <w:sz w:val="28"/>
          <w:szCs w:val="28"/>
        </w:rPr>
        <w:t>2.项目效益结果指标</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（1）经济效益（满分6分，得分</w:t>
      </w:r>
      <w:r w:rsidR="00C00B69" w:rsidRPr="00180D9D">
        <w:rPr>
          <w:rFonts w:ascii="仿宋" w:eastAsia="仿宋" w:hAnsi="仿宋" w:cs="仿宋" w:hint="eastAsia"/>
          <w:sz w:val="28"/>
          <w:szCs w:val="28"/>
        </w:rPr>
        <w:t>6</w:t>
      </w:r>
      <w:r w:rsidRPr="00180D9D">
        <w:rPr>
          <w:rFonts w:ascii="仿宋" w:eastAsia="仿宋" w:hAnsi="仿宋" w:cs="仿宋" w:hint="eastAsia"/>
          <w:sz w:val="28"/>
          <w:szCs w:val="28"/>
        </w:rPr>
        <w:t>分）</w:t>
      </w:r>
    </w:p>
    <w:p w:rsidR="00C9329E" w:rsidRPr="00180D9D" w:rsidRDefault="008F6C06" w:rsidP="00180D9D">
      <w:pPr>
        <w:spacing w:line="408" w:lineRule="auto"/>
        <w:ind w:firstLineChars="150" w:firstLine="420"/>
        <w:rPr>
          <w:rFonts w:ascii="仿宋" w:eastAsia="仿宋" w:hAnsi="仿宋"/>
          <w:sz w:val="28"/>
          <w:szCs w:val="28"/>
        </w:rPr>
      </w:pPr>
      <w:r w:rsidRPr="00180D9D">
        <w:rPr>
          <w:rFonts w:ascii="仿宋" w:eastAsia="仿宋" w:hAnsi="仿宋" w:cs="仿宋" w:hint="eastAsia"/>
          <w:sz w:val="28"/>
          <w:szCs w:val="28"/>
        </w:rPr>
        <w:t>依据</w:t>
      </w:r>
      <w:r w:rsidR="00AE7000" w:rsidRPr="00180D9D">
        <w:rPr>
          <w:rFonts w:ascii="仿宋" w:eastAsia="仿宋" w:hAnsi="仿宋" w:cs="仿宋" w:hint="eastAsia"/>
          <w:sz w:val="28"/>
          <w:szCs w:val="28"/>
        </w:rPr>
        <w:t>：</w:t>
      </w:r>
      <w:r w:rsidR="00C9329E" w:rsidRPr="00180D9D">
        <w:rPr>
          <w:rFonts w:ascii="仿宋" w:eastAsia="仿宋" w:hAnsi="仿宋" w:hint="eastAsia"/>
          <w:sz w:val="28"/>
          <w:szCs w:val="28"/>
        </w:rPr>
        <w:t>①2017年9月至2020年3月老隆镇12个村贫困户入股牛恩泰畜牧养殖有限公司共计91户，入股人数337人，入股金额共计237.11万元（包含已终止贫困户入股资金）。2019年度获得分红共计15.07万元。</w:t>
      </w:r>
    </w:p>
    <w:p w:rsidR="00091C2D" w:rsidRPr="00180D9D" w:rsidRDefault="00C9329E" w:rsidP="00180D9D">
      <w:pPr>
        <w:spacing w:line="408" w:lineRule="auto"/>
        <w:ind w:firstLineChars="150" w:firstLine="420"/>
        <w:rPr>
          <w:rFonts w:ascii="仿宋" w:eastAsia="仿宋" w:hAnsi="仿宋"/>
          <w:sz w:val="28"/>
          <w:szCs w:val="28"/>
        </w:rPr>
      </w:pPr>
      <w:r w:rsidRPr="00180D9D">
        <w:rPr>
          <w:rFonts w:ascii="仿宋" w:eastAsia="仿宋" w:hAnsi="仿宋" w:hint="eastAsia"/>
          <w:sz w:val="28"/>
          <w:szCs w:val="28"/>
        </w:rPr>
        <w:t>②</w:t>
      </w:r>
      <w:r w:rsidR="00091C2D" w:rsidRPr="00180D9D">
        <w:rPr>
          <w:rFonts w:ascii="仿宋" w:eastAsia="仿宋" w:hAnsi="仿宋" w:hint="eastAsia"/>
          <w:sz w:val="28"/>
          <w:szCs w:val="28"/>
        </w:rPr>
        <w:t>2017年12月至2019年6月，浮石村共有有劳动能力贫困户19户参与入股宝新农民种养合作社，入股金额总计29.169万元，2019年分红共计132,730.00元，其中村收益105,030.00元，个人收益27,700.00元。</w:t>
      </w:r>
    </w:p>
    <w:p w:rsidR="00C9329E" w:rsidRPr="00180D9D" w:rsidRDefault="00C9329E" w:rsidP="00180D9D">
      <w:pPr>
        <w:spacing w:line="408" w:lineRule="auto"/>
        <w:ind w:firstLineChars="150" w:firstLine="420"/>
        <w:rPr>
          <w:rFonts w:ascii="仿宋" w:eastAsia="仿宋" w:hAnsi="仿宋"/>
          <w:sz w:val="28"/>
          <w:szCs w:val="28"/>
        </w:rPr>
      </w:pPr>
      <w:r w:rsidRPr="00180D9D">
        <w:rPr>
          <w:rFonts w:ascii="仿宋" w:eastAsia="仿宋" w:hAnsi="仿宋" w:hint="eastAsia"/>
          <w:sz w:val="28"/>
          <w:szCs w:val="28"/>
        </w:rPr>
        <w:t>③2018年8月至2018年12月莲南村、老隆村、涧洞村入股龙川县龙头山原生态农业发展有限公司金额共计39.902万元，截止2019年12月底分红共计6.5603万元。</w:t>
      </w:r>
    </w:p>
    <w:p w:rsidR="00091C2D" w:rsidRPr="00180D9D" w:rsidRDefault="00C9329E" w:rsidP="00180D9D">
      <w:pPr>
        <w:spacing w:line="408" w:lineRule="auto"/>
        <w:ind w:firstLineChars="150" w:firstLine="420"/>
        <w:rPr>
          <w:rFonts w:ascii="仿宋" w:eastAsia="仿宋" w:hAnsi="仿宋"/>
          <w:sz w:val="28"/>
          <w:szCs w:val="28"/>
        </w:rPr>
      </w:pPr>
      <w:r w:rsidRPr="00180D9D">
        <w:rPr>
          <w:rFonts w:ascii="仿宋" w:eastAsia="仿宋" w:hAnsi="仿宋" w:hint="eastAsia"/>
          <w:sz w:val="28"/>
          <w:szCs w:val="28"/>
        </w:rPr>
        <w:t>④</w:t>
      </w:r>
      <w:r w:rsidR="00091C2D" w:rsidRPr="00180D9D">
        <w:rPr>
          <w:rFonts w:ascii="仿宋" w:eastAsia="仿宋" w:hAnsi="仿宋" w:hint="eastAsia"/>
          <w:sz w:val="28"/>
          <w:szCs w:val="28"/>
        </w:rPr>
        <w:t>2018年联亨村有劳动力贫困户26户84人，分两批次入股村级光伏发电站，总计入股金额57.2039万元，截止2019年度分红收益</w:t>
      </w:r>
      <w:r w:rsidR="00091C2D" w:rsidRPr="00180D9D">
        <w:rPr>
          <w:rFonts w:ascii="仿宋" w:eastAsia="仿宋" w:hAnsi="仿宋" w:hint="eastAsia"/>
          <w:sz w:val="28"/>
          <w:szCs w:val="28"/>
        </w:rPr>
        <w:lastRenderedPageBreak/>
        <w:t>共计1.9715万元。</w:t>
      </w:r>
    </w:p>
    <w:p w:rsidR="00C9329E" w:rsidRPr="00180D9D" w:rsidRDefault="00C9329E" w:rsidP="00180D9D">
      <w:pPr>
        <w:spacing w:line="408" w:lineRule="auto"/>
        <w:ind w:firstLineChars="150" w:firstLine="420"/>
        <w:rPr>
          <w:rFonts w:ascii="仿宋" w:eastAsia="仿宋" w:hAnsi="仿宋"/>
          <w:sz w:val="28"/>
          <w:szCs w:val="28"/>
        </w:rPr>
      </w:pPr>
      <w:r w:rsidRPr="00180D9D">
        <w:rPr>
          <w:rFonts w:ascii="仿宋" w:eastAsia="仿宋" w:hAnsi="仿宋" w:hint="eastAsia"/>
          <w:sz w:val="28"/>
          <w:szCs w:val="28"/>
        </w:rPr>
        <w:t>⑤</w:t>
      </w:r>
      <w:r w:rsidR="00235D45" w:rsidRPr="00180D9D">
        <w:rPr>
          <w:rFonts w:ascii="仿宋" w:eastAsia="仿宋" w:hAnsi="仿宋" w:hint="eastAsia"/>
          <w:sz w:val="28"/>
          <w:szCs w:val="28"/>
        </w:rPr>
        <w:t>2018年度官坑村入股老隆镇牛崆电站项目，其中有劳动能力贫困户10户38人入股资金合计14.322万元，</w:t>
      </w:r>
      <w:r w:rsidR="00881685" w:rsidRPr="00180D9D">
        <w:rPr>
          <w:rFonts w:ascii="仿宋" w:eastAsia="仿宋" w:hAnsi="仿宋" w:hint="eastAsia"/>
          <w:sz w:val="28"/>
          <w:szCs w:val="28"/>
        </w:rPr>
        <w:t>村委会名义入股资金10万元</w:t>
      </w:r>
      <w:r w:rsidR="00235D45" w:rsidRPr="00180D9D">
        <w:rPr>
          <w:rFonts w:ascii="仿宋" w:eastAsia="仿宋" w:hAnsi="仿宋" w:hint="eastAsia"/>
          <w:sz w:val="28"/>
          <w:szCs w:val="28"/>
        </w:rPr>
        <w:t>，项目入股资金</w:t>
      </w:r>
      <w:r w:rsidR="00881685" w:rsidRPr="00180D9D">
        <w:rPr>
          <w:rFonts w:ascii="仿宋" w:eastAsia="仿宋" w:hAnsi="仿宋" w:hint="eastAsia"/>
          <w:sz w:val="28"/>
          <w:szCs w:val="28"/>
        </w:rPr>
        <w:t>共计24.552万元，</w:t>
      </w:r>
      <w:r w:rsidR="00235D45" w:rsidRPr="00180D9D">
        <w:rPr>
          <w:rFonts w:ascii="仿宋" w:eastAsia="仿宋" w:hAnsi="仿宋" w:hint="eastAsia"/>
          <w:sz w:val="28"/>
          <w:szCs w:val="28"/>
        </w:rPr>
        <w:t>截止2019年12月20日分红金额共计1.47312万元。</w:t>
      </w:r>
    </w:p>
    <w:p w:rsidR="00C9329E" w:rsidRPr="00180D9D" w:rsidRDefault="00C9329E" w:rsidP="00180D9D">
      <w:pPr>
        <w:spacing w:line="408" w:lineRule="auto"/>
        <w:ind w:firstLineChars="150" w:firstLine="420"/>
        <w:rPr>
          <w:rFonts w:ascii="仿宋" w:eastAsia="仿宋" w:hAnsi="仿宋"/>
          <w:sz w:val="28"/>
          <w:szCs w:val="28"/>
        </w:rPr>
      </w:pPr>
      <w:r w:rsidRPr="00180D9D">
        <w:rPr>
          <w:rFonts w:ascii="仿宋" w:eastAsia="仿宋" w:hAnsi="仿宋" w:hint="eastAsia"/>
          <w:sz w:val="28"/>
          <w:szCs w:val="28"/>
        </w:rPr>
        <w:t>⑥2018年贫困户包金泰入股江边村光伏发电站3.6174万元，2019年度分红收益3,617.40元。年收益10%。</w:t>
      </w:r>
    </w:p>
    <w:p w:rsidR="00C9329E" w:rsidRPr="00180D9D" w:rsidRDefault="00C9329E" w:rsidP="00180D9D">
      <w:pPr>
        <w:spacing w:line="408" w:lineRule="auto"/>
        <w:ind w:firstLineChars="150" w:firstLine="420"/>
        <w:rPr>
          <w:rFonts w:ascii="仿宋" w:eastAsia="仿宋" w:hAnsi="仿宋"/>
          <w:sz w:val="28"/>
          <w:szCs w:val="28"/>
        </w:rPr>
      </w:pPr>
      <w:r w:rsidRPr="00180D9D">
        <w:rPr>
          <w:rFonts w:ascii="仿宋" w:eastAsia="仿宋" w:hAnsi="仿宋" w:hint="eastAsia"/>
          <w:sz w:val="28"/>
          <w:szCs w:val="28"/>
        </w:rPr>
        <w:t>⑦</w:t>
      </w:r>
      <w:r w:rsidR="00023751" w:rsidRPr="00180D9D">
        <w:rPr>
          <w:rFonts w:ascii="仿宋" w:eastAsia="仿宋" w:hAnsi="仿宋" w:hint="eastAsia"/>
          <w:sz w:val="28"/>
          <w:szCs w:val="28"/>
        </w:rPr>
        <w:t>2017-2018年浮石村5户有劳动能力贫困户发展家庭光伏发电站项目，投资产业资金总计21.334万元，产业收益按实际发电量计算。</w:t>
      </w:r>
    </w:p>
    <w:p w:rsidR="00764512" w:rsidRPr="00180D9D" w:rsidRDefault="00C9329E" w:rsidP="00180D9D">
      <w:pPr>
        <w:spacing w:line="408" w:lineRule="auto"/>
        <w:ind w:firstLineChars="150" w:firstLine="420"/>
        <w:rPr>
          <w:rFonts w:ascii="仿宋" w:eastAsia="仿宋" w:hAnsi="仿宋" w:cs="仿宋"/>
          <w:sz w:val="28"/>
          <w:szCs w:val="28"/>
        </w:rPr>
      </w:pPr>
      <w:r w:rsidRPr="00180D9D">
        <w:rPr>
          <w:rFonts w:ascii="仿宋" w:eastAsia="仿宋" w:hAnsi="仿宋" w:cs="仿宋" w:hint="eastAsia"/>
          <w:sz w:val="28"/>
          <w:szCs w:val="28"/>
        </w:rPr>
        <w:t>（2）</w:t>
      </w:r>
      <w:r w:rsidR="008F6C06" w:rsidRPr="00180D9D">
        <w:rPr>
          <w:rFonts w:ascii="仿宋" w:eastAsia="仿宋" w:hAnsi="仿宋" w:cs="仿宋" w:hint="eastAsia"/>
          <w:sz w:val="28"/>
          <w:szCs w:val="28"/>
        </w:rPr>
        <w:t>社会效益（满分6分，得分</w:t>
      </w:r>
      <w:r w:rsidR="00FA3EEB" w:rsidRPr="00180D9D">
        <w:rPr>
          <w:rFonts w:ascii="仿宋" w:eastAsia="仿宋" w:hAnsi="仿宋" w:cs="仿宋" w:hint="eastAsia"/>
          <w:sz w:val="28"/>
          <w:szCs w:val="28"/>
        </w:rPr>
        <w:t>6</w:t>
      </w:r>
      <w:r w:rsidR="008F6C06" w:rsidRPr="00180D9D">
        <w:rPr>
          <w:rFonts w:ascii="仿宋" w:eastAsia="仿宋" w:hAnsi="仿宋" w:cs="仿宋" w:hint="eastAsia"/>
          <w:sz w:val="28"/>
          <w:szCs w:val="28"/>
        </w:rPr>
        <w:t>分）</w:t>
      </w:r>
    </w:p>
    <w:p w:rsidR="00AE7000"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依据</w:t>
      </w:r>
      <w:r w:rsidR="00AE7000" w:rsidRPr="00180D9D">
        <w:rPr>
          <w:rFonts w:ascii="仿宋" w:eastAsia="仿宋" w:hAnsi="仿宋" w:cs="仿宋" w:hint="eastAsia"/>
          <w:sz w:val="28"/>
          <w:szCs w:val="28"/>
        </w:rPr>
        <w:t>：2019年龙川县老隆镇2019年精准扶贫工作总结，截止2019年底，老隆镇建档立卡贫困户261户645人</w:t>
      </w:r>
      <w:r w:rsidR="00FA3EEB" w:rsidRPr="00180D9D">
        <w:rPr>
          <w:rFonts w:ascii="仿宋" w:eastAsia="仿宋" w:hAnsi="仿宋" w:cs="仿宋" w:hint="eastAsia"/>
          <w:sz w:val="28"/>
          <w:szCs w:val="28"/>
        </w:rPr>
        <w:t>，减贫人口任务全民完成。相对贫困人均可支配收入达17670元。</w:t>
      </w:r>
      <w:r w:rsidR="00AE7000" w:rsidRPr="00180D9D">
        <w:rPr>
          <w:rFonts w:ascii="仿宋" w:eastAsia="仿宋" w:hAnsi="仿宋" w:cs="仿宋" w:hint="eastAsia"/>
          <w:sz w:val="28"/>
          <w:szCs w:val="28"/>
        </w:rPr>
        <w:t>省定贫困村两个，分别是浮石村</w:t>
      </w:r>
      <w:r w:rsidR="00FA3EEB" w:rsidRPr="00180D9D">
        <w:rPr>
          <w:rFonts w:ascii="仿宋" w:eastAsia="仿宋" w:hAnsi="仿宋" w:cs="仿宋" w:hint="eastAsia"/>
          <w:sz w:val="28"/>
          <w:szCs w:val="28"/>
        </w:rPr>
        <w:t>和联新村，2019年12月，全镇贫困户均已达到退出贫困户要求，浮石村和联新村两个贫困村达到省定贫困村出列要求。</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（3）可持续发展（满分6分，得分</w:t>
      </w:r>
      <w:r w:rsidR="00FA3EEB" w:rsidRPr="00180D9D">
        <w:rPr>
          <w:rFonts w:ascii="仿宋" w:eastAsia="仿宋" w:hAnsi="仿宋" w:cs="仿宋" w:hint="eastAsia"/>
          <w:sz w:val="28"/>
          <w:szCs w:val="28"/>
        </w:rPr>
        <w:t>6</w:t>
      </w:r>
      <w:r w:rsidRPr="00180D9D">
        <w:rPr>
          <w:rFonts w:ascii="仿宋" w:eastAsia="仿宋" w:hAnsi="仿宋" w:cs="仿宋" w:hint="eastAsia"/>
          <w:sz w:val="28"/>
          <w:szCs w:val="28"/>
        </w:rPr>
        <w:t>分）</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①人员机构安排（满分2分，得分</w:t>
      </w:r>
      <w:r w:rsidR="00FA3EEB" w:rsidRPr="00180D9D">
        <w:rPr>
          <w:rFonts w:ascii="仿宋" w:eastAsia="仿宋" w:hAnsi="仿宋" w:cs="仿宋" w:hint="eastAsia"/>
          <w:sz w:val="28"/>
          <w:szCs w:val="28"/>
        </w:rPr>
        <w:t>2</w:t>
      </w:r>
      <w:r w:rsidRPr="00180D9D">
        <w:rPr>
          <w:rFonts w:ascii="仿宋" w:eastAsia="仿宋" w:hAnsi="仿宋" w:cs="仿宋" w:hint="eastAsia"/>
          <w:sz w:val="28"/>
          <w:szCs w:val="28"/>
        </w:rPr>
        <w:t>分）</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②政策、制度可持续（满分2分，得分</w:t>
      </w:r>
      <w:r w:rsidR="00FA3EEB" w:rsidRPr="00180D9D">
        <w:rPr>
          <w:rFonts w:ascii="仿宋" w:eastAsia="仿宋" w:hAnsi="仿宋" w:cs="仿宋" w:hint="eastAsia"/>
          <w:sz w:val="28"/>
          <w:szCs w:val="28"/>
        </w:rPr>
        <w:t>2</w:t>
      </w:r>
      <w:r w:rsidRPr="00180D9D">
        <w:rPr>
          <w:rFonts w:ascii="仿宋" w:eastAsia="仿宋" w:hAnsi="仿宋" w:cs="仿宋" w:hint="eastAsia"/>
          <w:sz w:val="28"/>
          <w:szCs w:val="28"/>
        </w:rPr>
        <w:t>分）</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③管理机制（如管护和资金投入等）可持续（满分2分，得分</w:t>
      </w:r>
      <w:r w:rsidR="00FA3EEB" w:rsidRPr="00180D9D">
        <w:rPr>
          <w:rFonts w:ascii="仿宋" w:eastAsia="仿宋" w:hAnsi="仿宋" w:cs="仿宋" w:hint="eastAsia"/>
          <w:sz w:val="28"/>
          <w:szCs w:val="28"/>
        </w:rPr>
        <w:t>2</w:t>
      </w:r>
      <w:r w:rsidRPr="00180D9D">
        <w:rPr>
          <w:rFonts w:ascii="仿宋" w:eastAsia="仿宋" w:hAnsi="仿宋" w:cs="仿宋" w:hint="eastAsia"/>
          <w:sz w:val="28"/>
          <w:szCs w:val="28"/>
        </w:rPr>
        <w:t>分）</w:t>
      </w:r>
    </w:p>
    <w:p w:rsidR="00FA3EEB"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依据</w:t>
      </w:r>
      <w:r w:rsidR="00FA3EEB" w:rsidRPr="00180D9D">
        <w:rPr>
          <w:rFonts w:ascii="仿宋" w:eastAsia="仿宋" w:hAnsi="仿宋" w:cs="仿宋" w:hint="eastAsia"/>
          <w:sz w:val="28"/>
          <w:szCs w:val="28"/>
        </w:rPr>
        <w:t>：</w:t>
      </w:r>
      <w:r w:rsidR="00FA3EEB" w:rsidRPr="00180D9D">
        <w:rPr>
          <w:rFonts w:ascii="仿宋" w:eastAsia="仿宋" w:hAnsi="仿宋" w:hint="eastAsia"/>
          <w:sz w:val="28"/>
          <w:szCs w:val="28"/>
        </w:rPr>
        <w:t>《龙川县精准扶贫开发资金筹集使用监管实施方案》（隆</w:t>
      </w:r>
      <w:r w:rsidR="00FA3EEB" w:rsidRPr="00180D9D">
        <w:rPr>
          <w:rFonts w:ascii="仿宋" w:eastAsia="仿宋" w:hAnsi="仿宋" w:hint="eastAsia"/>
          <w:sz w:val="28"/>
          <w:szCs w:val="28"/>
        </w:rPr>
        <w:lastRenderedPageBreak/>
        <w:t>委〔2016〕43号）、《老隆镇统筹整合财政扶贫资金实施方案》（隆府发〔2017〕11号）、《老隆镇财政扶贫项目资金管理办法》（隆府发〔2017〕49号）、《老隆镇扶贫开发项目资金公告公示制度》（隆府发〔2018〕43号）等有关规定管理实施。</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（4）生态影响（满分6分，得分</w:t>
      </w:r>
      <w:r w:rsidR="00BD7844" w:rsidRPr="00180D9D">
        <w:rPr>
          <w:rFonts w:ascii="仿宋" w:eastAsia="仿宋" w:hAnsi="仿宋" w:cs="仿宋" w:hint="eastAsia"/>
          <w:sz w:val="28"/>
          <w:szCs w:val="28"/>
        </w:rPr>
        <w:t>3</w:t>
      </w:r>
      <w:r w:rsidRPr="00180D9D">
        <w:rPr>
          <w:rFonts w:ascii="仿宋" w:eastAsia="仿宋" w:hAnsi="仿宋" w:cs="仿宋" w:hint="eastAsia"/>
          <w:sz w:val="28"/>
          <w:szCs w:val="28"/>
        </w:rPr>
        <w:t>分）</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依据</w:t>
      </w:r>
      <w:r w:rsidR="00FA3EEB" w:rsidRPr="00180D9D">
        <w:rPr>
          <w:rFonts w:ascii="仿宋" w:eastAsia="仿宋" w:hAnsi="仿宋" w:cs="仿宋" w:hint="eastAsia"/>
          <w:sz w:val="28"/>
          <w:szCs w:val="28"/>
        </w:rPr>
        <w:t>：</w:t>
      </w:r>
      <w:r w:rsidR="00C00B69" w:rsidRPr="00180D9D">
        <w:rPr>
          <w:rFonts w:ascii="仿宋" w:eastAsia="仿宋" w:hAnsi="仿宋" w:cs="仿宋" w:hint="eastAsia"/>
          <w:sz w:val="28"/>
          <w:szCs w:val="28"/>
        </w:rPr>
        <w:t>前期基础设施建设项目会对大气及水源造成短暂性污染，按计划完成建设项目，有效改善村民生活环境促进生态改善发展。</w:t>
      </w:r>
    </w:p>
    <w:p w:rsidR="00764512" w:rsidRPr="00180D9D" w:rsidRDefault="008F6C06">
      <w:pPr>
        <w:spacing w:line="408" w:lineRule="auto"/>
        <w:ind w:firstLineChars="200" w:firstLine="562"/>
        <w:rPr>
          <w:rFonts w:ascii="仿宋" w:eastAsia="仿宋" w:hAnsi="仿宋"/>
          <w:b/>
          <w:bCs/>
          <w:sz w:val="28"/>
          <w:szCs w:val="28"/>
        </w:rPr>
      </w:pPr>
      <w:r w:rsidRPr="00180D9D">
        <w:rPr>
          <w:rFonts w:ascii="仿宋" w:eastAsia="仿宋" w:hAnsi="仿宋" w:hint="eastAsia"/>
          <w:b/>
          <w:bCs/>
          <w:sz w:val="28"/>
          <w:szCs w:val="28"/>
        </w:rPr>
        <w:t>3.满意度指标</w:t>
      </w:r>
    </w:p>
    <w:p w:rsidR="00764512" w:rsidRPr="00180D9D" w:rsidRDefault="008F6C06" w:rsidP="00180D9D">
      <w:pPr>
        <w:spacing w:line="408" w:lineRule="auto"/>
        <w:ind w:firstLineChars="200" w:firstLine="560"/>
        <w:rPr>
          <w:rFonts w:ascii="仿宋" w:eastAsia="仿宋" w:hAnsi="仿宋" w:cs="仿宋"/>
          <w:sz w:val="28"/>
          <w:szCs w:val="28"/>
        </w:rPr>
      </w:pPr>
      <w:r w:rsidRPr="00180D9D">
        <w:rPr>
          <w:rFonts w:ascii="仿宋" w:eastAsia="仿宋" w:hAnsi="仿宋" w:cs="仿宋" w:hint="eastAsia"/>
          <w:sz w:val="28"/>
          <w:szCs w:val="28"/>
        </w:rPr>
        <w:t>公平性（满分6分，得分</w:t>
      </w:r>
      <w:r w:rsidR="00C6273F" w:rsidRPr="00180D9D">
        <w:rPr>
          <w:rFonts w:ascii="仿宋" w:eastAsia="仿宋" w:hAnsi="仿宋" w:cs="仿宋" w:hint="eastAsia"/>
          <w:sz w:val="28"/>
          <w:szCs w:val="28"/>
        </w:rPr>
        <w:t>6</w:t>
      </w:r>
      <w:r w:rsidRPr="00180D9D">
        <w:rPr>
          <w:rFonts w:ascii="仿宋" w:eastAsia="仿宋" w:hAnsi="仿宋" w:cs="仿宋" w:hint="eastAsia"/>
          <w:sz w:val="28"/>
          <w:szCs w:val="28"/>
        </w:rPr>
        <w:t>分）</w:t>
      </w:r>
    </w:p>
    <w:p w:rsidR="00764512" w:rsidRPr="00180D9D" w:rsidRDefault="008F6C06" w:rsidP="00180D9D">
      <w:pPr>
        <w:spacing w:line="408" w:lineRule="auto"/>
        <w:ind w:firstLineChars="200" w:firstLine="560"/>
        <w:rPr>
          <w:rFonts w:ascii="仿宋" w:eastAsia="仿宋" w:hAnsi="仿宋"/>
          <w:sz w:val="28"/>
          <w:szCs w:val="28"/>
        </w:rPr>
      </w:pPr>
      <w:r w:rsidRPr="00180D9D">
        <w:rPr>
          <w:rFonts w:ascii="仿宋" w:eastAsia="仿宋" w:hAnsi="仿宋" w:cs="仿宋" w:hint="eastAsia"/>
          <w:sz w:val="28"/>
          <w:szCs w:val="28"/>
        </w:rPr>
        <w:t>依据</w:t>
      </w:r>
      <w:r w:rsidR="00FA3EEB" w:rsidRPr="00180D9D">
        <w:rPr>
          <w:rFonts w:ascii="仿宋" w:eastAsia="仿宋" w:hAnsi="仿宋" w:cs="仿宋" w:hint="eastAsia"/>
          <w:sz w:val="28"/>
          <w:szCs w:val="28"/>
        </w:rPr>
        <w:t>实地查看、贫困户以奖代补项目分红收益表</w:t>
      </w:r>
      <w:r w:rsidR="00091C2D" w:rsidRPr="00180D9D">
        <w:rPr>
          <w:rFonts w:ascii="仿宋" w:eastAsia="仿宋" w:hAnsi="仿宋" w:cs="仿宋" w:hint="eastAsia"/>
          <w:sz w:val="28"/>
          <w:szCs w:val="28"/>
        </w:rPr>
        <w:t>、调查问卷</w:t>
      </w:r>
      <w:r w:rsidRPr="00180D9D">
        <w:rPr>
          <w:rFonts w:ascii="仿宋" w:eastAsia="仿宋" w:hAnsi="仿宋" w:cs="仿宋" w:hint="eastAsia"/>
          <w:sz w:val="28"/>
          <w:szCs w:val="28"/>
        </w:rPr>
        <w:t>得分。</w:t>
      </w:r>
    </w:p>
    <w:sectPr w:rsidR="00764512" w:rsidRPr="00180D9D" w:rsidSect="00764512">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878" w:rsidRDefault="006F6878" w:rsidP="00764512">
      <w:r>
        <w:separator/>
      </w:r>
    </w:p>
  </w:endnote>
  <w:endnote w:type="continuationSeparator" w:id="1">
    <w:p w:rsidR="006F6878" w:rsidRDefault="006F6878" w:rsidP="007645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B21" w:rsidRDefault="00FB0B2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F63" w:rsidRDefault="00EF56FE">
    <w:pPr>
      <w:pStyle w:val="a3"/>
      <w:tabs>
        <w:tab w:val="clear" w:pos="4153"/>
        <w:tab w:val="center" w:pos="4607"/>
      </w:tabs>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filled="f" stroked="f" strokeweight=".5pt">
          <v:textbox style="mso-fit-shape-to-text:t" inset="0,0,0,0">
            <w:txbxContent>
              <w:p w:rsidR="001E6F63" w:rsidRDefault="00EF56FE">
                <w:pPr>
                  <w:pStyle w:val="a3"/>
                </w:pPr>
                <w:fldSimple w:instr=" PAGE  \* MERGEFORMAT ">
                  <w:r w:rsidR="00FB0B21">
                    <w:rPr>
                      <w:noProof/>
                    </w:rPr>
                    <w:t>20</w:t>
                  </w:r>
                </w:fldSimple>
              </w:p>
            </w:txbxContent>
          </v:textbox>
          <w10:wrap anchorx="margin"/>
        </v:shape>
      </w:pict>
    </w:r>
    <w:r w:rsidR="001E6F63">
      <w:rPr>
        <w:rFonts w:hint="eastAsia"/>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B21" w:rsidRDefault="00FB0B21">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F63" w:rsidRDefault="00EF56FE">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filled="f" stroked="f" strokeweight=".5pt">
          <v:textbox style="mso-fit-shape-to-text:t" inset="0,0,0,0">
            <w:txbxContent>
              <w:p w:rsidR="001E6F63" w:rsidRDefault="00EF56FE">
                <w:pPr>
                  <w:pStyle w:val="a3"/>
                </w:pPr>
                <w:fldSimple w:instr=" PAGE  \* MERGEFORMAT ">
                  <w:r w:rsidR="00FB0B21">
                    <w:rPr>
                      <w:noProof/>
                    </w:rPr>
                    <w:t>21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878" w:rsidRDefault="006F6878" w:rsidP="00764512">
      <w:r>
        <w:separator/>
      </w:r>
    </w:p>
  </w:footnote>
  <w:footnote w:type="continuationSeparator" w:id="1">
    <w:p w:rsidR="006F6878" w:rsidRDefault="006F6878" w:rsidP="007645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B21" w:rsidRDefault="00FB0B2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F63" w:rsidRDefault="001E6F63">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156" w:rsidRDefault="00AA3156" w:rsidP="008B1518"/>
  <w:p w:rsidR="008B1518" w:rsidRDefault="008B1518" w:rsidP="008B151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074C0B7"/>
    <w:multiLevelType w:val="singleLevel"/>
    <w:tmpl w:val="E074C0B7"/>
    <w:lvl w:ilvl="0">
      <w:start w:val="2"/>
      <w:numFmt w:val="decimal"/>
      <w:suff w:val="nothing"/>
      <w:lvlText w:val="（%1）"/>
      <w:lvlJc w:val="left"/>
    </w:lvl>
  </w:abstractNum>
  <w:abstractNum w:abstractNumId="1">
    <w:nsid w:val="EFC210C8"/>
    <w:multiLevelType w:val="singleLevel"/>
    <w:tmpl w:val="EFC210C8"/>
    <w:lvl w:ilvl="0">
      <w:start w:val="1"/>
      <w:numFmt w:val="chineseCounting"/>
      <w:suff w:val="nothing"/>
      <w:lvlText w:val="（%1）"/>
      <w:lvlJc w:val="left"/>
      <w:rPr>
        <w:rFonts w:hint="eastAsia"/>
      </w:rPr>
    </w:lvl>
  </w:abstractNum>
  <w:abstractNum w:abstractNumId="2">
    <w:nsid w:val="3605CDAD"/>
    <w:multiLevelType w:val="singleLevel"/>
    <w:tmpl w:val="3605CDAD"/>
    <w:lvl w:ilvl="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41986"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526C5CFC"/>
    <w:rsid w:val="00005772"/>
    <w:rsid w:val="00022033"/>
    <w:rsid w:val="00023751"/>
    <w:rsid w:val="000273DB"/>
    <w:rsid w:val="000333E4"/>
    <w:rsid w:val="000609D9"/>
    <w:rsid w:val="000618B0"/>
    <w:rsid w:val="0006285B"/>
    <w:rsid w:val="00091C2D"/>
    <w:rsid w:val="00096085"/>
    <w:rsid w:val="000A00D5"/>
    <w:rsid w:val="000F65FE"/>
    <w:rsid w:val="00100254"/>
    <w:rsid w:val="001146DB"/>
    <w:rsid w:val="00115106"/>
    <w:rsid w:val="00152412"/>
    <w:rsid w:val="001720C3"/>
    <w:rsid w:val="00180842"/>
    <w:rsid w:val="00180D9D"/>
    <w:rsid w:val="00186B1D"/>
    <w:rsid w:val="00190A56"/>
    <w:rsid w:val="00194729"/>
    <w:rsid w:val="00194EDD"/>
    <w:rsid w:val="001A70A1"/>
    <w:rsid w:val="001B3672"/>
    <w:rsid w:val="001B6D40"/>
    <w:rsid w:val="001D4435"/>
    <w:rsid w:val="001D7767"/>
    <w:rsid w:val="001D7BD4"/>
    <w:rsid w:val="001E6F63"/>
    <w:rsid w:val="001F236D"/>
    <w:rsid w:val="00220584"/>
    <w:rsid w:val="002211D1"/>
    <w:rsid w:val="00221745"/>
    <w:rsid w:val="00235D45"/>
    <w:rsid w:val="002400C9"/>
    <w:rsid w:val="002557FE"/>
    <w:rsid w:val="002A23C5"/>
    <w:rsid w:val="002A3F4E"/>
    <w:rsid w:val="002B32A1"/>
    <w:rsid w:val="00300438"/>
    <w:rsid w:val="0030404E"/>
    <w:rsid w:val="003064E8"/>
    <w:rsid w:val="00306B43"/>
    <w:rsid w:val="00325776"/>
    <w:rsid w:val="00334054"/>
    <w:rsid w:val="003423DA"/>
    <w:rsid w:val="00345C04"/>
    <w:rsid w:val="00350023"/>
    <w:rsid w:val="0036065C"/>
    <w:rsid w:val="00365442"/>
    <w:rsid w:val="00382266"/>
    <w:rsid w:val="003870BF"/>
    <w:rsid w:val="003C3141"/>
    <w:rsid w:val="003C3748"/>
    <w:rsid w:val="003C4814"/>
    <w:rsid w:val="003D0497"/>
    <w:rsid w:val="003D1BA7"/>
    <w:rsid w:val="003E26D5"/>
    <w:rsid w:val="00406023"/>
    <w:rsid w:val="00415B00"/>
    <w:rsid w:val="004410A6"/>
    <w:rsid w:val="004450B5"/>
    <w:rsid w:val="00453F5E"/>
    <w:rsid w:val="00454CDE"/>
    <w:rsid w:val="00464B44"/>
    <w:rsid w:val="00483FA5"/>
    <w:rsid w:val="00497EC6"/>
    <w:rsid w:val="004C7369"/>
    <w:rsid w:val="004D73F8"/>
    <w:rsid w:val="004E1DD7"/>
    <w:rsid w:val="004F3DAB"/>
    <w:rsid w:val="005406BB"/>
    <w:rsid w:val="005603BA"/>
    <w:rsid w:val="005632EC"/>
    <w:rsid w:val="00572C46"/>
    <w:rsid w:val="00587936"/>
    <w:rsid w:val="005B12B0"/>
    <w:rsid w:val="0060589B"/>
    <w:rsid w:val="006201DE"/>
    <w:rsid w:val="00642211"/>
    <w:rsid w:val="006477E0"/>
    <w:rsid w:val="006966B0"/>
    <w:rsid w:val="006A0D93"/>
    <w:rsid w:val="006A58B6"/>
    <w:rsid w:val="006B1CA3"/>
    <w:rsid w:val="006C1EB6"/>
    <w:rsid w:val="006D00EC"/>
    <w:rsid w:val="006D6391"/>
    <w:rsid w:val="006F04FF"/>
    <w:rsid w:val="006F6878"/>
    <w:rsid w:val="00704382"/>
    <w:rsid w:val="00714543"/>
    <w:rsid w:val="007342E9"/>
    <w:rsid w:val="007472AB"/>
    <w:rsid w:val="00752430"/>
    <w:rsid w:val="00760E5C"/>
    <w:rsid w:val="00764512"/>
    <w:rsid w:val="0076707A"/>
    <w:rsid w:val="0077465A"/>
    <w:rsid w:val="00791B84"/>
    <w:rsid w:val="007933C2"/>
    <w:rsid w:val="007956EA"/>
    <w:rsid w:val="007C169A"/>
    <w:rsid w:val="007C3494"/>
    <w:rsid w:val="007E0350"/>
    <w:rsid w:val="007E5DC0"/>
    <w:rsid w:val="007E6275"/>
    <w:rsid w:val="00822369"/>
    <w:rsid w:val="00823000"/>
    <w:rsid w:val="0085720F"/>
    <w:rsid w:val="00862A37"/>
    <w:rsid w:val="00866ED6"/>
    <w:rsid w:val="00881685"/>
    <w:rsid w:val="00890364"/>
    <w:rsid w:val="008B1518"/>
    <w:rsid w:val="008C3813"/>
    <w:rsid w:val="008D2B07"/>
    <w:rsid w:val="008F6C06"/>
    <w:rsid w:val="009249C1"/>
    <w:rsid w:val="0094190C"/>
    <w:rsid w:val="00966976"/>
    <w:rsid w:val="0098216C"/>
    <w:rsid w:val="00992BC7"/>
    <w:rsid w:val="009D6146"/>
    <w:rsid w:val="009F671D"/>
    <w:rsid w:val="00A07AAD"/>
    <w:rsid w:val="00A267D2"/>
    <w:rsid w:val="00A354FC"/>
    <w:rsid w:val="00A44ED1"/>
    <w:rsid w:val="00AA3156"/>
    <w:rsid w:val="00AC38C3"/>
    <w:rsid w:val="00AC663E"/>
    <w:rsid w:val="00AD3F48"/>
    <w:rsid w:val="00AE7000"/>
    <w:rsid w:val="00B02133"/>
    <w:rsid w:val="00B234C3"/>
    <w:rsid w:val="00B26148"/>
    <w:rsid w:val="00B413E9"/>
    <w:rsid w:val="00B50C04"/>
    <w:rsid w:val="00B564F4"/>
    <w:rsid w:val="00B81C08"/>
    <w:rsid w:val="00B86E39"/>
    <w:rsid w:val="00BD0808"/>
    <w:rsid w:val="00BD7844"/>
    <w:rsid w:val="00BE0FDA"/>
    <w:rsid w:val="00BE5BDF"/>
    <w:rsid w:val="00BE65A9"/>
    <w:rsid w:val="00C00B69"/>
    <w:rsid w:val="00C02B65"/>
    <w:rsid w:val="00C07374"/>
    <w:rsid w:val="00C31234"/>
    <w:rsid w:val="00C3718B"/>
    <w:rsid w:val="00C5296D"/>
    <w:rsid w:val="00C6273F"/>
    <w:rsid w:val="00C9329E"/>
    <w:rsid w:val="00CA7256"/>
    <w:rsid w:val="00CC4DFB"/>
    <w:rsid w:val="00CC72E0"/>
    <w:rsid w:val="00CE004C"/>
    <w:rsid w:val="00CE2E84"/>
    <w:rsid w:val="00CF40B8"/>
    <w:rsid w:val="00D036CC"/>
    <w:rsid w:val="00D1311D"/>
    <w:rsid w:val="00D162A1"/>
    <w:rsid w:val="00D35340"/>
    <w:rsid w:val="00D86F0C"/>
    <w:rsid w:val="00D87335"/>
    <w:rsid w:val="00DA4097"/>
    <w:rsid w:val="00DA6FCE"/>
    <w:rsid w:val="00DB20E6"/>
    <w:rsid w:val="00DD13AB"/>
    <w:rsid w:val="00E13C06"/>
    <w:rsid w:val="00E14C1B"/>
    <w:rsid w:val="00E3351A"/>
    <w:rsid w:val="00E45649"/>
    <w:rsid w:val="00E50CA2"/>
    <w:rsid w:val="00E53E4D"/>
    <w:rsid w:val="00E54EF2"/>
    <w:rsid w:val="00E5697F"/>
    <w:rsid w:val="00E6134D"/>
    <w:rsid w:val="00E6201A"/>
    <w:rsid w:val="00E64165"/>
    <w:rsid w:val="00E760B1"/>
    <w:rsid w:val="00E83208"/>
    <w:rsid w:val="00EA4CFC"/>
    <w:rsid w:val="00EC7735"/>
    <w:rsid w:val="00ED7B44"/>
    <w:rsid w:val="00EF54B0"/>
    <w:rsid w:val="00EF56FE"/>
    <w:rsid w:val="00F20D3C"/>
    <w:rsid w:val="00F23734"/>
    <w:rsid w:val="00F35F76"/>
    <w:rsid w:val="00F44131"/>
    <w:rsid w:val="00F53A7B"/>
    <w:rsid w:val="00F56154"/>
    <w:rsid w:val="00F564E1"/>
    <w:rsid w:val="00F70E8D"/>
    <w:rsid w:val="00F73432"/>
    <w:rsid w:val="00F85C68"/>
    <w:rsid w:val="00FA3EEB"/>
    <w:rsid w:val="00FB0B21"/>
    <w:rsid w:val="00FC19C9"/>
    <w:rsid w:val="00FD263F"/>
    <w:rsid w:val="02D375B9"/>
    <w:rsid w:val="08D80BB0"/>
    <w:rsid w:val="0A7B7956"/>
    <w:rsid w:val="0B451391"/>
    <w:rsid w:val="0F551BCA"/>
    <w:rsid w:val="0FFD3ED2"/>
    <w:rsid w:val="1CFB55BE"/>
    <w:rsid w:val="1D9168FE"/>
    <w:rsid w:val="204006A7"/>
    <w:rsid w:val="21BE6F46"/>
    <w:rsid w:val="2EC83239"/>
    <w:rsid w:val="2F551338"/>
    <w:rsid w:val="33D10203"/>
    <w:rsid w:val="45B038B6"/>
    <w:rsid w:val="46D26E1F"/>
    <w:rsid w:val="4FA972B1"/>
    <w:rsid w:val="526C5CFC"/>
    <w:rsid w:val="57BE5825"/>
    <w:rsid w:val="5A693E7B"/>
    <w:rsid w:val="63BA3D1F"/>
    <w:rsid w:val="65BC2A12"/>
    <w:rsid w:val="6D080F45"/>
    <w:rsid w:val="725A420C"/>
    <w:rsid w:val="776371BB"/>
    <w:rsid w:val="78A50BB0"/>
    <w:rsid w:val="7D711DEF"/>
    <w:rsid w:val="7E616F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4512"/>
    <w:pPr>
      <w:widowControl w:val="0"/>
      <w:jc w:val="both"/>
    </w:pPr>
    <w:rPr>
      <w:kern w:val="2"/>
      <w:sz w:val="21"/>
      <w:szCs w:val="24"/>
    </w:rPr>
  </w:style>
  <w:style w:type="paragraph" w:styleId="2">
    <w:name w:val="heading 2"/>
    <w:basedOn w:val="a"/>
    <w:next w:val="a"/>
    <w:semiHidden/>
    <w:unhideWhenUsed/>
    <w:qFormat/>
    <w:rsid w:val="00764512"/>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764512"/>
    <w:pPr>
      <w:tabs>
        <w:tab w:val="center" w:pos="4153"/>
        <w:tab w:val="right" w:pos="8306"/>
      </w:tabs>
      <w:snapToGrid w:val="0"/>
      <w:jc w:val="left"/>
    </w:pPr>
    <w:rPr>
      <w:sz w:val="18"/>
      <w:szCs w:val="18"/>
    </w:rPr>
  </w:style>
  <w:style w:type="paragraph" w:styleId="a4">
    <w:name w:val="header"/>
    <w:basedOn w:val="a"/>
    <w:uiPriority w:val="99"/>
    <w:unhideWhenUsed/>
    <w:qFormat/>
    <w:rsid w:val="00764512"/>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764512"/>
    <w:pPr>
      <w:spacing w:beforeAutospacing="1" w:afterAutospacing="1"/>
      <w:jc w:val="left"/>
    </w:pPr>
    <w:rPr>
      <w:rFonts w:cs="Times New Roman"/>
      <w:kern w:val="0"/>
      <w:sz w:val="24"/>
    </w:rPr>
  </w:style>
  <w:style w:type="table" w:styleId="a6">
    <w:name w:val="Table Grid"/>
    <w:basedOn w:val="a1"/>
    <w:qFormat/>
    <w:rsid w:val="0076451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qFormat/>
    <w:rsid w:val="00764512"/>
    <w:rPr>
      <w:b/>
    </w:rPr>
  </w:style>
  <w:style w:type="character" w:styleId="a8">
    <w:name w:val="Hyperlink"/>
    <w:basedOn w:val="a0"/>
    <w:qFormat/>
    <w:rsid w:val="00764512"/>
    <w:rPr>
      <w:color w:val="0000FF"/>
      <w:u w:val="single"/>
    </w:rPr>
  </w:style>
  <w:style w:type="character" w:customStyle="1" w:styleId="font01">
    <w:name w:val="font01"/>
    <w:basedOn w:val="a0"/>
    <w:qFormat/>
    <w:rsid w:val="00764512"/>
    <w:rPr>
      <w:rFonts w:ascii="Arial" w:hAnsi="Arial" w:cs="Arial" w:hint="default"/>
      <w:color w:val="000000"/>
      <w:sz w:val="20"/>
      <w:szCs w:val="20"/>
      <w:u w:val="none"/>
    </w:rPr>
  </w:style>
  <w:style w:type="character" w:customStyle="1" w:styleId="font21">
    <w:name w:val="font21"/>
    <w:basedOn w:val="a0"/>
    <w:qFormat/>
    <w:rsid w:val="00764512"/>
    <w:rPr>
      <w:rFonts w:ascii="Times New Roman" w:hAnsi="Times New Roman" w:cs="Times New Roman" w:hint="default"/>
      <w:color w:val="000000"/>
      <w:sz w:val="24"/>
      <w:szCs w:val="24"/>
      <w:u w:val="none"/>
    </w:rPr>
  </w:style>
  <w:style w:type="character" w:customStyle="1" w:styleId="font31">
    <w:name w:val="font31"/>
    <w:basedOn w:val="a0"/>
    <w:qFormat/>
    <w:rsid w:val="00764512"/>
    <w:rPr>
      <w:rFonts w:ascii="仿宋" w:eastAsia="仿宋" w:hAnsi="仿宋" w:cs="仿宋" w:hint="eastAsia"/>
      <w:color w:val="000000"/>
      <w:sz w:val="24"/>
      <w:szCs w:val="24"/>
      <w:u w:val="none"/>
    </w:rPr>
  </w:style>
  <w:style w:type="character" w:customStyle="1" w:styleId="font41">
    <w:name w:val="font41"/>
    <w:basedOn w:val="a0"/>
    <w:qFormat/>
    <w:rsid w:val="00764512"/>
    <w:rPr>
      <w:rFonts w:ascii="仿宋" w:eastAsia="仿宋" w:hAnsi="仿宋" w:cs="仿宋" w:hint="eastAsia"/>
      <w:color w:val="000000"/>
      <w:sz w:val="24"/>
      <w:szCs w:val="24"/>
      <w:u w:val="none"/>
    </w:rPr>
  </w:style>
  <w:style w:type="paragraph" w:styleId="a9">
    <w:name w:val="Balloon Text"/>
    <w:basedOn w:val="a"/>
    <w:link w:val="Char"/>
    <w:rsid w:val="008F6C06"/>
    <w:rPr>
      <w:sz w:val="18"/>
      <w:szCs w:val="18"/>
    </w:rPr>
  </w:style>
  <w:style w:type="character" w:customStyle="1" w:styleId="Char">
    <w:name w:val="批注框文本 Char"/>
    <w:basedOn w:val="a0"/>
    <w:link w:val="a9"/>
    <w:rsid w:val="008F6C06"/>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1186B6-8A8D-423D-ABBD-1582F2912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2746</Words>
  <Characters>15658</Characters>
  <Application>Microsoft Office Word</Application>
  <DocSecurity>0</DocSecurity>
  <Lines>130</Lines>
  <Paragraphs>36</Paragraphs>
  <ScaleCrop>false</ScaleCrop>
  <Company/>
  <LinksUpToDate>false</LinksUpToDate>
  <CharactersWithSpaces>18368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阳杰</dc:creator>
  <cp:lastModifiedBy>ASUS</cp:lastModifiedBy>
  <cp:revision>6</cp:revision>
  <cp:lastPrinted>2020-10-12T02:54:00Z</cp:lastPrinted>
  <dcterms:created xsi:type="dcterms:W3CDTF">2020-10-10T02:48:00Z</dcterms:created>
  <dcterms:modified xsi:type="dcterms:W3CDTF">2020-10-12T02:54:00Z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