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rPr>
          <w:rFonts w:ascii="宋体" w:hAnsi="宋体"/>
          <w:sz w:val="44"/>
          <w:szCs w:val="44"/>
        </w:rPr>
      </w:pPr>
    </w:p>
    <w:p>
      <w:pPr>
        <w:ind w:firstLine="440" w:firstLineChars="100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第</w:t>
      </w:r>
      <w:r>
        <w:rPr>
          <w:rFonts w:hint="eastAsia" w:ascii="宋体" w:hAnsi="宋体"/>
          <w:sz w:val="44"/>
          <w:szCs w:val="44"/>
          <w:lang w:val="en-US" w:eastAsia="zh-CN"/>
        </w:rPr>
        <w:t>八</w:t>
      </w:r>
      <w:r>
        <w:rPr>
          <w:rFonts w:hint="eastAsia" w:ascii="宋体" w:hAnsi="宋体"/>
          <w:sz w:val="44"/>
          <w:szCs w:val="44"/>
        </w:rPr>
        <w:t>批校外培训机构达标名单（</w:t>
      </w:r>
      <w:r>
        <w:rPr>
          <w:rFonts w:hint="eastAsia" w:ascii="宋体" w:hAnsi="宋体"/>
          <w:sz w:val="44"/>
          <w:szCs w:val="44"/>
          <w:lang w:val="en-US" w:eastAsia="zh-CN"/>
        </w:rPr>
        <w:t>14</w:t>
      </w:r>
      <w:r>
        <w:rPr>
          <w:rFonts w:hint="eastAsia" w:ascii="宋体" w:hAnsi="宋体"/>
          <w:sz w:val="44"/>
          <w:szCs w:val="44"/>
        </w:rPr>
        <w:t>所）</w:t>
      </w:r>
    </w:p>
    <w:p>
      <w:pPr>
        <w:pStyle w:val="6"/>
        <w:ind w:left="1080" w:firstLine="0" w:firstLineChars="0"/>
        <w:rPr>
          <w:rFonts w:ascii="仿宋" w:hAnsi="仿宋" w:eastAsia="仿宋"/>
          <w:sz w:val="30"/>
          <w:szCs w:val="30"/>
        </w:rPr>
      </w:pPr>
    </w:p>
    <w:p>
      <w:pPr>
        <w:numPr>
          <w:ilvl w:val="0"/>
          <w:numId w:val="1"/>
        </w:numPr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龙川县青果教育培训中心</w:t>
      </w:r>
    </w:p>
    <w:p>
      <w:pPr>
        <w:numPr>
          <w:ilvl w:val="0"/>
          <w:numId w:val="1"/>
        </w:numPr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龙川众文教育培训有限公司</w:t>
      </w:r>
    </w:p>
    <w:p>
      <w:pPr>
        <w:numPr>
          <w:ilvl w:val="0"/>
          <w:numId w:val="1"/>
        </w:numPr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龙川县易元创客文化有限公司</w:t>
      </w:r>
    </w:p>
    <w:p>
      <w:pPr>
        <w:numPr>
          <w:ilvl w:val="0"/>
          <w:numId w:val="1"/>
        </w:numPr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龙川县上坪镇思雅辅导中心</w:t>
      </w:r>
    </w:p>
    <w:p>
      <w:pPr>
        <w:numPr>
          <w:ilvl w:val="0"/>
          <w:numId w:val="1"/>
        </w:numPr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龙川县书香华艺美术培训中心新城点</w:t>
      </w:r>
    </w:p>
    <w:p>
      <w:pPr>
        <w:numPr>
          <w:ilvl w:val="0"/>
          <w:numId w:val="1"/>
        </w:numPr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龙川县快乐魔方作文培训中心（泰华城区）</w:t>
      </w:r>
    </w:p>
    <w:p>
      <w:pPr>
        <w:numPr>
          <w:ilvl w:val="0"/>
          <w:numId w:val="1"/>
        </w:numPr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龙翔大家书画艺术教育中心</w:t>
      </w:r>
    </w:p>
    <w:p>
      <w:pPr>
        <w:numPr>
          <w:ilvl w:val="0"/>
          <w:numId w:val="1"/>
        </w:numPr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龙川民智文化传媒有限公司</w:t>
      </w:r>
    </w:p>
    <w:p>
      <w:pPr>
        <w:numPr>
          <w:ilvl w:val="0"/>
          <w:numId w:val="1"/>
        </w:numPr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龙川县高思培优教育培训中心</w:t>
      </w:r>
    </w:p>
    <w:p>
      <w:pPr>
        <w:numPr>
          <w:numId w:val="0"/>
        </w:numPr>
        <w:ind w:leftChars="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10.龙川县老隆镇铭欣艺术培训中心</w:t>
      </w:r>
    </w:p>
    <w:p>
      <w:pPr>
        <w:numPr>
          <w:numId w:val="0"/>
        </w:numPr>
        <w:ind w:leftChars="0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11.智能凤凰教育科技（河源）有限公司</w:t>
      </w:r>
    </w:p>
    <w:p>
      <w:pPr>
        <w:numPr>
          <w:numId w:val="0"/>
        </w:numPr>
        <w:ind w:leftChars="0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12.登云镇大拇指培训中心</w:t>
      </w:r>
    </w:p>
    <w:p>
      <w:pPr>
        <w:numPr>
          <w:numId w:val="0"/>
        </w:numPr>
        <w:ind w:leftChars="0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13.龙川县大家文化艺术培训中心</w:t>
      </w:r>
    </w:p>
    <w:p>
      <w:pPr>
        <w:numPr>
          <w:numId w:val="0"/>
        </w:numPr>
        <w:ind w:leftChars="0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14.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  <w:lang w:val="en-US" w:eastAsia="zh-CN"/>
        </w:rPr>
        <w:t>河源市贝乐文化传播有限公司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B8E06B"/>
    <w:multiLevelType w:val="singleLevel"/>
    <w:tmpl w:val="B8B8E06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6B"/>
    <w:rsid w:val="00421D6B"/>
    <w:rsid w:val="004A59D0"/>
    <w:rsid w:val="005966F3"/>
    <w:rsid w:val="00615587"/>
    <w:rsid w:val="008B6716"/>
    <w:rsid w:val="00B633B2"/>
    <w:rsid w:val="00FA682D"/>
    <w:rsid w:val="03B0702E"/>
    <w:rsid w:val="19E92750"/>
    <w:rsid w:val="3BDA24D7"/>
    <w:rsid w:val="41D304F0"/>
    <w:rsid w:val="67B4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</Words>
  <Characters>289</Characters>
  <Lines>2</Lines>
  <Paragraphs>1</Paragraphs>
  <TotalTime>12</TotalTime>
  <ScaleCrop>false</ScaleCrop>
  <LinksUpToDate>false</LinksUpToDate>
  <CharactersWithSpaces>338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2020-11-23T01:41:00Z</dcterms:created>
  <dc:creator>黄志刚</dc:creator>
  <cp:lastModifiedBy>钟伟芳</cp:lastModifiedBy>
  <dcterms:modified xsi:type="dcterms:W3CDTF">2021-01-20T00:59:17Z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