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关于调整龙川县交通运输局道路运输车辆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动态监管工作领导小组的通知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为切实做好道路运输车辆动态监管工作，根据人事变动，现将龙川县交通运输局道路运输车辆动态监管工作领导小组调整如下：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长：陈文忠  县政协副主席、县交通运输局党组书记、</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副组长：张森平  局党组副书记、副局长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  政  局党组成员、副局长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员：刘国荣  局办公室主任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邬丽华  政策法规股股长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罗友才  安全监督股股长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叶培林  道路运输管理股负责人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刁鸿仁  </w:t>
      </w:r>
      <w:r>
        <w:rPr>
          <w:rFonts w:hint="eastAsia" w:ascii="仿宋_GB2312" w:hAnsi="仿宋_GB2312" w:eastAsia="仿宋_GB2312" w:cs="仿宋_GB2312"/>
          <w:sz w:val="32"/>
          <w:szCs w:val="32"/>
          <w:lang w:val="en-US" w:eastAsia="zh-CN"/>
        </w:rPr>
        <w:t>科技信息股（</w:t>
      </w:r>
      <w:r>
        <w:rPr>
          <w:rFonts w:hint="eastAsia" w:ascii="仿宋_GB2312" w:hAnsi="仿宋_GB2312" w:eastAsia="仿宋_GB2312" w:cs="仿宋_GB2312"/>
          <w:sz w:val="32"/>
          <w:szCs w:val="32"/>
        </w:rPr>
        <w:t>行政审批股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黄海平  财务审计股股长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魏雄周  执法综合股负责人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黄桥枚  违章处理股负责人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袁  文  执法一大队</w:t>
      </w:r>
      <w:r>
        <w:rPr>
          <w:rFonts w:hint="eastAsia" w:ascii="仿宋_GB2312" w:hAnsi="仿宋_GB2312" w:eastAsia="仿宋_GB2312" w:cs="仿宋_GB2312"/>
          <w:sz w:val="32"/>
          <w:szCs w:val="32"/>
          <w:lang w:val="en-US" w:eastAsia="zh-CN"/>
        </w:rPr>
        <w:t>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刘定良  执法二大队</w:t>
      </w:r>
      <w:r>
        <w:rPr>
          <w:rFonts w:hint="eastAsia" w:ascii="仿宋_GB2312" w:hAnsi="仿宋_GB2312" w:eastAsia="仿宋_GB2312" w:cs="仿宋_GB2312"/>
          <w:sz w:val="32"/>
          <w:szCs w:val="32"/>
          <w:lang w:val="en-US" w:eastAsia="zh-CN"/>
        </w:rPr>
        <w:t>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骆伟林  执法三大队</w:t>
      </w:r>
      <w:r>
        <w:rPr>
          <w:rFonts w:hint="eastAsia" w:ascii="仿宋_GB2312" w:hAnsi="仿宋_GB2312" w:eastAsia="仿宋_GB2312" w:cs="仿宋_GB2312"/>
          <w:sz w:val="32"/>
          <w:szCs w:val="32"/>
          <w:lang w:val="en-US" w:eastAsia="zh-CN"/>
        </w:rPr>
        <w:t>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郭秀江  县</w:t>
      </w:r>
      <w:r>
        <w:rPr>
          <w:rFonts w:hint="eastAsia" w:ascii="仿宋_GB2312" w:hAnsi="仿宋_GB2312" w:eastAsia="仿宋_GB2312" w:cs="仿宋_GB2312"/>
          <w:sz w:val="32"/>
          <w:szCs w:val="32"/>
          <w:lang w:val="en-US" w:eastAsia="zh-CN"/>
        </w:rPr>
        <w:t>交通</w:t>
      </w:r>
      <w:r>
        <w:rPr>
          <w:rFonts w:hint="eastAsia" w:ascii="仿宋_GB2312" w:hAnsi="仿宋_GB2312" w:eastAsia="仿宋_GB2312" w:cs="仿宋_GB2312"/>
          <w:sz w:val="32"/>
          <w:szCs w:val="32"/>
        </w:rPr>
        <w:t>运输事务中心主任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领导小组下设办公室，办公室设在县</w:t>
      </w:r>
      <w:r>
        <w:rPr>
          <w:rFonts w:hint="eastAsia" w:ascii="仿宋_GB2312" w:hAnsi="仿宋_GB2312" w:eastAsia="仿宋_GB2312" w:cs="仿宋_GB2312"/>
          <w:sz w:val="32"/>
          <w:szCs w:val="32"/>
          <w:lang w:val="en-US" w:eastAsia="zh-CN"/>
        </w:rPr>
        <w:t>交通</w:t>
      </w:r>
      <w:r>
        <w:rPr>
          <w:rFonts w:hint="eastAsia" w:ascii="仿宋_GB2312" w:hAnsi="仿宋_GB2312" w:eastAsia="仿宋_GB2312" w:cs="仿宋_GB2312"/>
          <w:sz w:val="32"/>
          <w:szCs w:val="32"/>
        </w:rPr>
        <w:t>运输事务中心，主任由县交通运输局副局长杨政担任，成员由叶培林、郭秀江、张琳佩、邬艳晖组成，主要负责道路运输车辆动态监管统筹协调工作。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bookmarkStart w:id="0" w:name="_GoBack"/>
      <w:bookmarkEnd w:id="0"/>
    </w:p>
    <w:sectPr>
      <w:footerReference r:id="rId3" w:type="default"/>
      <w:pgSz w:w="11906" w:h="16838"/>
      <w:pgMar w:top="2098" w:right="1474" w:bottom="1984" w:left="1587"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jFmNTlhZGUzYmE1NGU1N2QyZmM3OTk1YTY2NjMifQ=="/>
  </w:docVars>
  <w:rsids>
    <w:rsidRoot w:val="679E1399"/>
    <w:rsid w:val="679E1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2024-01-11T02:20:00Z</dcterms:created>
  <dc:creator>愿好</dc:creator>
  <cp:lastModifiedBy>愿好</cp:lastModifiedBy>
  <dcterms:modified xsi:type="dcterms:W3CDTF">2024-01-11T02:20:23Z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3AD07B66A7284BCD9412F46CC647577A_11</vt:lpwstr>
  </property>
</Properties>
</file>