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3D7B" w:rsidRDefault="0098462A" w:rsidP="00124746">
      <w:pPr>
        <w:spacing w:line="0" w:lineRule="atLeast"/>
        <w:jc w:val="center"/>
        <w:rPr>
          <w:rFonts w:asciiTheme="minorEastAsia" w:hAnsiTheme="minorEastAsia"/>
          <w:b/>
          <w:sz w:val="44"/>
          <w:szCs w:val="44"/>
        </w:rPr>
      </w:pPr>
      <w:r w:rsidRPr="009A606E">
        <w:rPr>
          <w:rFonts w:asciiTheme="minorEastAsia" w:hAnsiTheme="minorEastAsia" w:hint="eastAsia"/>
          <w:b/>
          <w:sz w:val="44"/>
          <w:szCs w:val="44"/>
        </w:rPr>
        <w:t>关于龙川县行政事业性和经营服务性</w:t>
      </w:r>
    </w:p>
    <w:p w:rsidR="0098462A" w:rsidRPr="009A606E" w:rsidRDefault="0098462A" w:rsidP="00124746">
      <w:pPr>
        <w:spacing w:line="0" w:lineRule="atLeast"/>
        <w:jc w:val="center"/>
        <w:rPr>
          <w:rFonts w:asciiTheme="minorEastAsia" w:hAnsiTheme="minorEastAsia"/>
          <w:b/>
          <w:sz w:val="44"/>
          <w:szCs w:val="44"/>
        </w:rPr>
      </w:pPr>
      <w:r w:rsidRPr="009A606E">
        <w:rPr>
          <w:rFonts w:asciiTheme="minorEastAsia" w:hAnsiTheme="minorEastAsia" w:hint="eastAsia"/>
          <w:b/>
          <w:sz w:val="44"/>
          <w:szCs w:val="44"/>
        </w:rPr>
        <w:t>收费目录清单的</w:t>
      </w:r>
      <w:r w:rsidR="00FF550A">
        <w:rPr>
          <w:rFonts w:asciiTheme="minorEastAsia" w:hAnsiTheme="minorEastAsia" w:hint="eastAsia"/>
          <w:b/>
          <w:sz w:val="44"/>
          <w:szCs w:val="44"/>
        </w:rPr>
        <w:t>公告</w:t>
      </w:r>
    </w:p>
    <w:p w:rsidR="005366C1" w:rsidRDefault="005366C1" w:rsidP="00124746">
      <w:pPr>
        <w:spacing w:line="0" w:lineRule="atLeast"/>
        <w:jc w:val="center"/>
        <w:rPr>
          <w:rFonts w:ascii="仿宋" w:eastAsia="仿宋" w:hAnsi="仿宋"/>
          <w:sz w:val="32"/>
          <w:szCs w:val="32"/>
        </w:rPr>
      </w:pPr>
    </w:p>
    <w:p w:rsidR="0098462A" w:rsidRPr="005366C1" w:rsidRDefault="005366C1" w:rsidP="00124746">
      <w:pPr>
        <w:spacing w:line="0" w:lineRule="atLeast"/>
        <w:jc w:val="center"/>
        <w:rPr>
          <w:rFonts w:ascii="仿宋" w:eastAsia="仿宋" w:hAnsi="仿宋"/>
          <w:sz w:val="32"/>
          <w:szCs w:val="32"/>
        </w:rPr>
      </w:pPr>
      <w:proofErr w:type="gramStart"/>
      <w:r w:rsidRPr="005366C1">
        <w:rPr>
          <w:rFonts w:ascii="仿宋" w:eastAsia="仿宋" w:hAnsi="仿宋" w:hint="eastAsia"/>
          <w:sz w:val="32"/>
          <w:szCs w:val="32"/>
        </w:rPr>
        <w:t>龙发改〔2019〕</w:t>
      </w:r>
      <w:proofErr w:type="gramEnd"/>
      <w:r w:rsidRPr="005366C1">
        <w:rPr>
          <w:rFonts w:ascii="仿宋" w:eastAsia="仿宋" w:hAnsi="仿宋" w:hint="eastAsia"/>
          <w:sz w:val="32"/>
          <w:szCs w:val="32"/>
        </w:rPr>
        <w:t>39号</w:t>
      </w:r>
    </w:p>
    <w:p w:rsidR="005366C1" w:rsidRDefault="005366C1" w:rsidP="00124746">
      <w:pPr>
        <w:spacing w:line="0" w:lineRule="atLeast"/>
        <w:rPr>
          <w:rFonts w:ascii="FangSong" w:eastAsia="FangSong" w:hAnsi="FangSong"/>
          <w:sz w:val="32"/>
          <w:szCs w:val="32"/>
        </w:rPr>
      </w:pPr>
    </w:p>
    <w:p w:rsidR="0098462A" w:rsidRPr="0098462A" w:rsidRDefault="0098462A" w:rsidP="00124746">
      <w:pPr>
        <w:spacing w:line="0" w:lineRule="atLeast"/>
        <w:rPr>
          <w:rFonts w:ascii="FangSong" w:eastAsia="FangSong" w:hAnsi="FangSong"/>
          <w:sz w:val="32"/>
          <w:szCs w:val="32"/>
        </w:rPr>
      </w:pPr>
      <w:r w:rsidRPr="0098462A">
        <w:rPr>
          <w:rFonts w:ascii="FangSong" w:eastAsia="FangSong" w:hAnsi="FangSong" w:hint="eastAsia"/>
          <w:sz w:val="32"/>
          <w:szCs w:val="32"/>
        </w:rPr>
        <w:t>县各有关</w:t>
      </w:r>
      <w:r w:rsidR="009A606E">
        <w:rPr>
          <w:rFonts w:ascii="FangSong" w:eastAsia="FangSong" w:hAnsi="FangSong" w:hint="eastAsia"/>
          <w:sz w:val="32"/>
          <w:szCs w:val="32"/>
        </w:rPr>
        <w:t>收费</w:t>
      </w:r>
      <w:r w:rsidRPr="0098462A">
        <w:rPr>
          <w:rFonts w:ascii="FangSong" w:eastAsia="FangSong" w:hAnsi="FangSong" w:hint="eastAsia"/>
          <w:sz w:val="32"/>
          <w:szCs w:val="32"/>
        </w:rPr>
        <w:t>单位：</w:t>
      </w:r>
    </w:p>
    <w:p w:rsidR="00FF550A" w:rsidRP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根据《财政部 国家发展改革委关于进一步完善行政事业性收费项目目录公开制度的通知》（财综〔2014〕56号）</w:t>
      </w:r>
      <w:r>
        <w:rPr>
          <w:rFonts w:ascii="FangSong" w:eastAsia="FangSong" w:hAnsi="FangSong" w:hint="eastAsia"/>
          <w:sz w:val="32"/>
          <w:szCs w:val="32"/>
        </w:rPr>
        <w:t>、</w:t>
      </w:r>
      <w:r w:rsidRPr="00FF550A">
        <w:rPr>
          <w:rFonts w:ascii="FangSong" w:eastAsia="FangSong" w:hAnsi="FangSong" w:hint="eastAsia"/>
          <w:sz w:val="32"/>
          <w:szCs w:val="32"/>
        </w:rPr>
        <w:t>《国家发展改革委办公厅关于全面实行收费目录清单制度的通知》（发改办价格〔2016〕1415号）</w:t>
      </w:r>
      <w:r>
        <w:rPr>
          <w:rFonts w:ascii="FangSong" w:eastAsia="FangSong" w:hAnsi="FangSong" w:hint="eastAsia"/>
          <w:sz w:val="32"/>
          <w:szCs w:val="32"/>
        </w:rPr>
        <w:t>、</w:t>
      </w:r>
      <w:r w:rsidRPr="00FF550A">
        <w:rPr>
          <w:rFonts w:ascii="FangSong" w:eastAsia="FangSong" w:hAnsi="FangSong" w:hint="eastAsia"/>
          <w:sz w:val="32"/>
          <w:szCs w:val="32"/>
        </w:rPr>
        <w:t>《广东省定价目录（2018年版）》和广东省发展改革委《关于督促落实收费目录清单制度的通知》（粤</w:t>
      </w:r>
      <w:proofErr w:type="gramStart"/>
      <w:r w:rsidRPr="00FF550A">
        <w:rPr>
          <w:rFonts w:ascii="FangSong" w:eastAsia="FangSong" w:hAnsi="FangSong" w:hint="eastAsia"/>
          <w:sz w:val="32"/>
          <w:szCs w:val="32"/>
        </w:rPr>
        <w:t>发改价格函</w:t>
      </w:r>
      <w:proofErr w:type="gramEnd"/>
      <w:r w:rsidRPr="00FF550A">
        <w:rPr>
          <w:rFonts w:ascii="FangSong" w:eastAsia="FangSong" w:hAnsi="FangSong" w:hint="eastAsia"/>
          <w:sz w:val="32"/>
          <w:szCs w:val="32"/>
        </w:rPr>
        <w:t>〔2019〕340号）的要求，我局对我县行政事业性和经营服务性收费进行了清理规范并更新，更新后的目录清单包含行政事业性和经营服务性收费。</w:t>
      </w:r>
    </w:p>
    <w:p w:rsidR="00FF550A" w:rsidRP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目录清单实行动态管理。我局将根据法律、行政法规和收费政策的变化，及时更新目录清单相关内容，并在龙川县人民政府网站向社会公布，接受社会监督。</w:t>
      </w:r>
    </w:p>
    <w:p w:rsidR="00FF550A" w:rsidRP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本目录清单清理规范截止时间为201</w:t>
      </w:r>
      <w:r w:rsidR="00977FB2">
        <w:rPr>
          <w:rFonts w:ascii="FangSong" w:eastAsia="FangSong" w:hAnsi="FangSong"/>
          <w:sz w:val="32"/>
          <w:szCs w:val="32"/>
        </w:rPr>
        <w:t>9</w:t>
      </w:r>
      <w:r w:rsidRPr="00FF550A">
        <w:rPr>
          <w:rFonts w:ascii="FangSong" w:eastAsia="FangSong" w:hAnsi="FangSong" w:hint="eastAsia"/>
          <w:sz w:val="32"/>
          <w:szCs w:val="32"/>
        </w:rPr>
        <w:t>年</w:t>
      </w:r>
      <w:r w:rsidR="00977FB2">
        <w:rPr>
          <w:rFonts w:ascii="FangSong" w:eastAsia="FangSong" w:hAnsi="FangSong"/>
          <w:sz w:val="32"/>
          <w:szCs w:val="32"/>
        </w:rPr>
        <w:t>2</w:t>
      </w:r>
      <w:r w:rsidRPr="00FF550A">
        <w:rPr>
          <w:rFonts w:ascii="FangSong" w:eastAsia="FangSong" w:hAnsi="FangSong" w:hint="eastAsia"/>
          <w:sz w:val="32"/>
          <w:szCs w:val="32"/>
        </w:rPr>
        <w:t>月1</w:t>
      </w:r>
      <w:r w:rsidR="00977FB2">
        <w:rPr>
          <w:rFonts w:ascii="FangSong" w:eastAsia="FangSong" w:hAnsi="FangSong"/>
          <w:sz w:val="32"/>
          <w:szCs w:val="32"/>
        </w:rPr>
        <w:t>8</w:t>
      </w:r>
      <w:r w:rsidRPr="00FF550A">
        <w:rPr>
          <w:rFonts w:ascii="FangSong" w:eastAsia="FangSong" w:hAnsi="FangSong" w:hint="eastAsia"/>
          <w:sz w:val="32"/>
          <w:szCs w:val="32"/>
        </w:rPr>
        <w:t>日，此前已公布的收费目录清单中与本</w:t>
      </w:r>
      <w:r w:rsidR="009D7B77" w:rsidRPr="009D7B77">
        <w:rPr>
          <w:rFonts w:ascii="FangSong" w:eastAsia="FangSong" w:hAnsi="FangSong" w:hint="eastAsia"/>
          <w:sz w:val="32"/>
          <w:szCs w:val="32"/>
        </w:rPr>
        <w:t>公</w:t>
      </w:r>
      <w:r w:rsidRPr="00FF550A">
        <w:rPr>
          <w:rFonts w:ascii="FangSong" w:eastAsia="FangSong" w:hAnsi="FangSong" w:hint="eastAsia"/>
          <w:sz w:val="32"/>
          <w:szCs w:val="32"/>
        </w:rPr>
        <w:t>告不一致的，以本</w:t>
      </w:r>
      <w:r w:rsidR="005F5F5F">
        <w:rPr>
          <w:rFonts w:ascii="FangSong" w:eastAsia="FangSong" w:hAnsi="FangSong" w:hint="eastAsia"/>
          <w:sz w:val="32"/>
          <w:szCs w:val="32"/>
        </w:rPr>
        <w:t>公</w:t>
      </w:r>
      <w:r w:rsidRPr="00FF550A">
        <w:rPr>
          <w:rFonts w:ascii="FangSong" w:eastAsia="FangSong" w:hAnsi="FangSong" w:hint="eastAsia"/>
          <w:sz w:val="32"/>
          <w:szCs w:val="32"/>
        </w:rPr>
        <w:t>告为准。</w:t>
      </w:r>
    </w:p>
    <w:p w:rsidR="00FF550A" w:rsidRP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各有关收费单位根据目录清单实行收费公示制度，在收费醒目处通过公示栏、公示牌、公示墙等方式向服务对象公示收费项目、标准、设立依据、投诉举报电话，单位服务电话等。</w:t>
      </w:r>
    </w:p>
    <w:p w:rsidR="00C135C0"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附件：</w:t>
      </w:r>
    </w:p>
    <w:p w:rsidR="00FF550A" w:rsidRP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1.</w:t>
      </w:r>
      <w:r w:rsidR="00C135C0" w:rsidRPr="00C135C0">
        <w:rPr>
          <w:rFonts w:ascii="FangSong" w:eastAsia="FangSong" w:hAnsi="FangSong" w:hint="eastAsia"/>
          <w:sz w:val="32"/>
          <w:szCs w:val="32"/>
        </w:rPr>
        <w:t>广东省河源市龙川县全国性行政事业性收费目录清单</w:t>
      </w:r>
    </w:p>
    <w:p w:rsidR="00C135C0"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2.</w:t>
      </w:r>
      <w:r w:rsidR="00C135C0" w:rsidRPr="00C135C0">
        <w:rPr>
          <w:rFonts w:ascii="FangSong" w:eastAsia="FangSong" w:hAnsi="FangSong" w:hint="eastAsia"/>
          <w:sz w:val="32"/>
          <w:szCs w:val="32"/>
        </w:rPr>
        <w:t>广东省河源市龙川县省定行政事业性收费目录清单</w:t>
      </w:r>
    </w:p>
    <w:p w:rsidR="00FF550A" w:rsidRDefault="00FF550A" w:rsidP="00124746">
      <w:pPr>
        <w:spacing w:line="0" w:lineRule="atLeast"/>
        <w:ind w:firstLineChars="200" w:firstLine="640"/>
        <w:rPr>
          <w:rFonts w:ascii="FangSong" w:eastAsia="FangSong" w:hAnsi="FangSong"/>
          <w:sz w:val="32"/>
          <w:szCs w:val="32"/>
        </w:rPr>
      </w:pPr>
      <w:r w:rsidRPr="00FF550A">
        <w:rPr>
          <w:rFonts w:ascii="FangSong" w:eastAsia="FangSong" w:hAnsi="FangSong" w:hint="eastAsia"/>
          <w:sz w:val="32"/>
          <w:szCs w:val="32"/>
        </w:rPr>
        <w:t>3.</w:t>
      </w:r>
      <w:r w:rsidR="00C135C0" w:rsidRPr="00C135C0">
        <w:rPr>
          <w:rFonts w:ascii="FangSong" w:eastAsia="FangSong" w:hAnsi="FangSong" w:hint="eastAsia"/>
          <w:sz w:val="32"/>
          <w:szCs w:val="32"/>
        </w:rPr>
        <w:t>广东省河源市龙川</w:t>
      </w:r>
      <w:proofErr w:type="gramStart"/>
      <w:r w:rsidR="00C135C0" w:rsidRPr="00C135C0">
        <w:rPr>
          <w:rFonts w:ascii="FangSong" w:eastAsia="FangSong" w:hAnsi="FangSong" w:hint="eastAsia"/>
          <w:sz w:val="32"/>
          <w:szCs w:val="32"/>
        </w:rPr>
        <w:t>县涉企行政</w:t>
      </w:r>
      <w:proofErr w:type="gramEnd"/>
      <w:r w:rsidR="00C135C0" w:rsidRPr="00C135C0">
        <w:rPr>
          <w:rFonts w:ascii="FangSong" w:eastAsia="FangSong" w:hAnsi="FangSong" w:hint="eastAsia"/>
          <w:sz w:val="32"/>
          <w:szCs w:val="32"/>
        </w:rPr>
        <w:t>事业性收费目录清单</w:t>
      </w:r>
    </w:p>
    <w:p w:rsidR="00C135C0" w:rsidRDefault="00C135C0" w:rsidP="00124746">
      <w:pPr>
        <w:spacing w:line="0" w:lineRule="atLeast"/>
        <w:ind w:firstLineChars="200" w:firstLine="640"/>
        <w:rPr>
          <w:rFonts w:ascii="FangSong" w:eastAsia="FangSong" w:hAnsi="FangSong"/>
          <w:sz w:val="32"/>
          <w:szCs w:val="32"/>
        </w:rPr>
      </w:pPr>
      <w:r>
        <w:rPr>
          <w:rFonts w:ascii="FangSong" w:eastAsia="FangSong" w:hAnsi="FangSong" w:hint="eastAsia"/>
          <w:sz w:val="32"/>
          <w:szCs w:val="32"/>
        </w:rPr>
        <w:t>4</w:t>
      </w:r>
      <w:r>
        <w:rPr>
          <w:rFonts w:ascii="FangSong" w:eastAsia="FangSong" w:hAnsi="FangSong"/>
          <w:sz w:val="32"/>
          <w:szCs w:val="32"/>
        </w:rPr>
        <w:t>.</w:t>
      </w:r>
      <w:r w:rsidRPr="00C135C0">
        <w:rPr>
          <w:rFonts w:ascii="FangSong" w:eastAsia="FangSong" w:hAnsi="FangSong" w:hint="eastAsia"/>
          <w:sz w:val="32"/>
          <w:szCs w:val="32"/>
        </w:rPr>
        <w:t>广东省河源市龙川县政府定价的经营服务性收费目录清单</w:t>
      </w:r>
    </w:p>
    <w:p w:rsidR="00C135C0" w:rsidRPr="00FF550A" w:rsidRDefault="00C135C0" w:rsidP="00124746">
      <w:pPr>
        <w:spacing w:line="0" w:lineRule="atLeast"/>
        <w:ind w:firstLineChars="200" w:firstLine="640"/>
        <w:rPr>
          <w:rFonts w:ascii="FangSong" w:eastAsia="FangSong" w:hAnsi="FangSong"/>
          <w:sz w:val="32"/>
          <w:szCs w:val="32"/>
        </w:rPr>
      </w:pPr>
      <w:r>
        <w:rPr>
          <w:rFonts w:ascii="FangSong" w:eastAsia="FangSong" w:hAnsi="FangSong" w:hint="eastAsia"/>
          <w:sz w:val="32"/>
          <w:szCs w:val="32"/>
        </w:rPr>
        <w:t>5</w:t>
      </w:r>
      <w:r>
        <w:rPr>
          <w:rFonts w:ascii="FangSong" w:eastAsia="FangSong" w:hAnsi="FangSong"/>
          <w:sz w:val="32"/>
          <w:szCs w:val="32"/>
        </w:rPr>
        <w:t>.</w:t>
      </w:r>
      <w:r w:rsidRPr="00C135C0">
        <w:rPr>
          <w:rFonts w:ascii="FangSong" w:eastAsia="FangSong" w:hAnsi="FangSong" w:hint="eastAsia"/>
          <w:sz w:val="32"/>
          <w:szCs w:val="32"/>
        </w:rPr>
        <w:t>广东省河源市龙川县实行政府定价的行政审批中介服务收费目录清单（</w:t>
      </w:r>
      <w:proofErr w:type="gramStart"/>
      <w:r w:rsidRPr="00C135C0">
        <w:rPr>
          <w:rFonts w:ascii="FangSong" w:eastAsia="FangSong" w:hAnsi="FangSong" w:hint="eastAsia"/>
          <w:sz w:val="32"/>
          <w:szCs w:val="32"/>
        </w:rPr>
        <w:t>含行政</w:t>
      </w:r>
      <w:proofErr w:type="gramEnd"/>
      <w:r w:rsidRPr="00C135C0">
        <w:rPr>
          <w:rFonts w:ascii="FangSong" w:eastAsia="FangSong" w:hAnsi="FangSong" w:hint="eastAsia"/>
          <w:sz w:val="32"/>
          <w:szCs w:val="32"/>
        </w:rPr>
        <w:t>事业性收费、经营服务性收费）</w:t>
      </w:r>
    </w:p>
    <w:p w:rsidR="00FF550A" w:rsidRPr="00FF550A" w:rsidRDefault="00FF550A" w:rsidP="00124746">
      <w:pPr>
        <w:spacing w:line="0" w:lineRule="atLeast"/>
        <w:ind w:firstLineChars="200" w:firstLine="640"/>
        <w:rPr>
          <w:rFonts w:ascii="FangSong" w:eastAsia="FangSong" w:hAnsi="FangSong"/>
          <w:sz w:val="32"/>
          <w:szCs w:val="32"/>
        </w:rPr>
      </w:pPr>
    </w:p>
    <w:p w:rsidR="00FF550A" w:rsidRPr="00FF550A" w:rsidRDefault="00FF550A" w:rsidP="007E5C3B">
      <w:pPr>
        <w:spacing w:line="0" w:lineRule="atLeast"/>
        <w:ind w:right="960" w:firstLineChars="200" w:firstLine="640"/>
        <w:jc w:val="right"/>
        <w:rPr>
          <w:rFonts w:ascii="FangSong" w:eastAsia="FangSong" w:hAnsi="FangSong"/>
          <w:sz w:val="32"/>
          <w:szCs w:val="32"/>
        </w:rPr>
      </w:pPr>
      <w:r w:rsidRPr="00FF550A">
        <w:rPr>
          <w:rFonts w:ascii="FangSong" w:eastAsia="FangSong" w:hAnsi="FangSong" w:hint="eastAsia"/>
          <w:sz w:val="32"/>
          <w:szCs w:val="32"/>
        </w:rPr>
        <w:t>龙川县发展和改革局</w:t>
      </w:r>
    </w:p>
    <w:p w:rsidR="003F4383" w:rsidRDefault="00FF550A" w:rsidP="00124746">
      <w:pPr>
        <w:spacing w:line="0" w:lineRule="atLeast"/>
        <w:ind w:right="960" w:firstLineChars="200" w:firstLine="640"/>
        <w:jc w:val="right"/>
        <w:rPr>
          <w:rFonts w:ascii="黑体" w:eastAsia="黑体" w:hAnsi="黑体" w:cs="宋体"/>
          <w:color w:val="333333"/>
          <w:kern w:val="0"/>
          <w:sz w:val="32"/>
          <w:szCs w:val="32"/>
        </w:rPr>
      </w:pPr>
      <w:bookmarkStart w:id="0" w:name="_GoBack"/>
      <w:bookmarkEnd w:id="0"/>
      <w:r w:rsidRPr="00FF550A">
        <w:rPr>
          <w:rFonts w:ascii="FangSong" w:eastAsia="FangSong" w:hAnsi="FangSong" w:hint="eastAsia"/>
          <w:sz w:val="32"/>
          <w:szCs w:val="32"/>
        </w:rPr>
        <w:t>201</w:t>
      </w:r>
      <w:r w:rsidR="00FA5A16">
        <w:rPr>
          <w:rFonts w:ascii="FangSong" w:eastAsia="FangSong" w:hAnsi="FangSong"/>
          <w:sz w:val="32"/>
          <w:szCs w:val="32"/>
        </w:rPr>
        <w:t>9</w:t>
      </w:r>
      <w:r w:rsidRPr="00FF550A">
        <w:rPr>
          <w:rFonts w:ascii="FangSong" w:eastAsia="FangSong" w:hAnsi="FangSong" w:hint="eastAsia"/>
          <w:sz w:val="32"/>
          <w:szCs w:val="32"/>
        </w:rPr>
        <w:t>年</w:t>
      </w:r>
      <w:r w:rsidR="00FA5A16">
        <w:rPr>
          <w:rFonts w:ascii="FangSong" w:eastAsia="FangSong" w:hAnsi="FangSong"/>
          <w:sz w:val="32"/>
          <w:szCs w:val="32"/>
        </w:rPr>
        <w:t>2</w:t>
      </w:r>
      <w:r w:rsidRPr="00FF550A">
        <w:rPr>
          <w:rFonts w:ascii="FangSong" w:eastAsia="FangSong" w:hAnsi="FangSong" w:hint="eastAsia"/>
          <w:sz w:val="32"/>
          <w:szCs w:val="32"/>
        </w:rPr>
        <w:t>月</w:t>
      </w:r>
      <w:r w:rsidR="00FA5A16">
        <w:rPr>
          <w:rFonts w:ascii="FangSong" w:eastAsia="FangSong" w:hAnsi="FangSong"/>
          <w:sz w:val="32"/>
          <w:szCs w:val="32"/>
        </w:rPr>
        <w:t>18</w:t>
      </w:r>
      <w:r w:rsidRPr="00FF550A">
        <w:rPr>
          <w:rFonts w:ascii="FangSong" w:eastAsia="FangSong" w:hAnsi="FangSong" w:hint="eastAsia"/>
          <w:sz w:val="32"/>
          <w:szCs w:val="32"/>
        </w:rPr>
        <w:t>日</w:t>
      </w:r>
    </w:p>
    <w:sectPr w:rsidR="003F4383" w:rsidSect="00124746">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388" w:rsidRDefault="00206388" w:rsidP="00FA7EAB">
      <w:r>
        <w:separator/>
      </w:r>
    </w:p>
  </w:endnote>
  <w:endnote w:type="continuationSeparator" w:id="0">
    <w:p w:rsidR="00206388" w:rsidRDefault="00206388" w:rsidP="00FA7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FangSong">
    <w:altName w:val="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388" w:rsidRDefault="00206388" w:rsidP="00FA7EAB">
      <w:r>
        <w:separator/>
      </w:r>
    </w:p>
  </w:footnote>
  <w:footnote w:type="continuationSeparator" w:id="0">
    <w:p w:rsidR="00206388" w:rsidRDefault="00206388" w:rsidP="00FA7E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62A"/>
    <w:rsid w:val="000316F8"/>
    <w:rsid w:val="00046D76"/>
    <w:rsid w:val="000C3173"/>
    <w:rsid w:val="000E32A3"/>
    <w:rsid w:val="00124746"/>
    <w:rsid w:val="00186E48"/>
    <w:rsid w:val="001A265F"/>
    <w:rsid w:val="0020327D"/>
    <w:rsid w:val="00203601"/>
    <w:rsid w:val="00206388"/>
    <w:rsid w:val="002551E5"/>
    <w:rsid w:val="003320DC"/>
    <w:rsid w:val="003D2B98"/>
    <w:rsid w:val="003F1D50"/>
    <w:rsid w:val="003F4383"/>
    <w:rsid w:val="004A0694"/>
    <w:rsid w:val="004A3241"/>
    <w:rsid w:val="00516A16"/>
    <w:rsid w:val="005366C1"/>
    <w:rsid w:val="0054225F"/>
    <w:rsid w:val="00554007"/>
    <w:rsid w:val="00563D7B"/>
    <w:rsid w:val="00572FAC"/>
    <w:rsid w:val="005F1C19"/>
    <w:rsid w:val="005F5F5F"/>
    <w:rsid w:val="0060456A"/>
    <w:rsid w:val="00690E2E"/>
    <w:rsid w:val="007537F2"/>
    <w:rsid w:val="0079180F"/>
    <w:rsid w:val="007E5C3B"/>
    <w:rsid w:val="00874B93"/>
    <w:rsid w:val="00885C86"/>
    <w:rsid w:val="008B2E9B"/>
    <w:rsid w:val="00977FB2"/>
    <w:rsid w:val="0098462A"/>
    <w:rsid w:val="009A606E"/>
    <w:rsid w:val="009D7B77"/>
    <w:rsid w:val="00AF37BD"/>
    <w:rsid w:val="00B62A2F"/>
    <w:rsid w:val="00C135C0"/>
    <w:rsid w:val="00D31833"/>
    <w:rsid w:val="00DA6B1D"/>
    <w:rsid w:val="00DD3CE9"/>
    <w:rsid w:val="00DF0E8F"/>
    <w:rsid w:val="00E1080D"/>
    <w:rsid w:val="00E714A9"/>
    <w:rsid w:val="00ED7C72"/>
    <w:rsid w:val="00EF7F7D"/>
    <w:rsid w:val="00F749C0"/>
    <w:rsid w:val="00FA5A16"/>
    <w:rsid w:val="00FA7EAB"/>
    <w:rsid w:val="00FF55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5C73CC"/>
  <w15:chartTrackingRefBased/>
  <w15:docId w15:val="{F7B9703A-7330-4F26-B901-B3AF6ABE8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7EA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7EAB"/>
    <w:rPr>
      <w:sz w:val="18"/>
      <w:szCs w:val="18"/>
    </w:rPr>
  </w:style>
  <w:style w:type="paragraph" w:styleId="a5">
    <w:name w:val="footer"/>
    <w:basedOn w:val="a"/>
    <w:link w:val="a6"/>
    <w:uiPriority w:val="99"/>
    <w:unhideWhenUsed/>
    <w:rsid w:val="00FA7EAB"/>
    <w:pPr>
      <w:tabs>
        <w:tab w:val="center" w:pos="4153"/>
        <w:tab w:val="right" w:pos="8306"/>
      </w:tabs>
      <w:snapToGrid w:val="0"/>
      <w:jc w:val="left"/>
    </w:pPr>
    <w:rPr>
      <w:sz w:val="18"/>
      <w:szCs w:val="18"/>
    </w:rPr>
  </w:style>
  <w:style w:type="character" w:customStyle="1" w:styleId="a6">
    <w:name w:val="页脚 字符"/>
    <w:basedOn w:val="a0"/>
    <w:link w:val="a5"/>
    <w:uiPriority w:val="99"/>
    <w:rsid w:val="00FA7EAB"/>
    <w:rPr>
      <w:sz w:val="18"/>
      <w:szCs w:val="18"/>
    </w:rPr>
  </w:style>
  <w:style w:type="paragraph" w:styleId="a7">
    <w:name w:val="Date"/>
    <w:basedOn w:val="a"/>
    <w:next w:val="a"/>
    <w:link w:val="a8"/>
    <w:uiPriority w:val="99"/>
    <w:semiHidden/>
    <w:unhideWhenUsed/>
    <w:rsid w:val="003F4383"/>
    <w:pPr>
      <w:ind w:leftChars="2500" w:left="100"/>
    </w:pPr>
  </w:style>
  <w:style w:type="character" w:customStyle="1" w:styleId="a8">
    <w:name w:val="日期 字符"/>
    <w:basedOn w:val="a0"/>
    <w:link w:val="a7"/>
    <w:uiPriority w:val="99"/>
    <w:semiHidden/>
    <w:rsid w:val="003F4383"/>
  </w:style>
  <w:style w:type="paragraph" w:styleId="a9">
    <w:name w:val="Balloon Text"/>
    <w:basedOn w:val="a"/>
    <w:link w:val="aa"/>
    <w:uiPriority w:val="99"/>
    <w:semiHidden/>
    <w:unhideWhenUsed/>
    <w:rsid w:val="002551E5"/>
    <w:rPr>
      <w:sz w:val="18"/>
      <w:szCs w:val="18"/>
    </w:rPr>
  </w:style>
  <w:style w:type="character" w:customStyle="1" w:styleId="aa">
    <w:name w:val="批注框文本 字符"/>
    <w:basedOn w:val="a0"/>
    <w:link w:val="a9"/>
    <w:uiPriority w:val="99"/>
    <w:semiHidden/>
    <w:rsid w:val="002551E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1</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hylcfgjjggdcm</dc:creator>
  <cp:keywords/>
  <dc:description/>
  <cp:lastModifiedBy>Administrator</cp:lastModifiedBy>
  <cp:revision>38</cp:revision>
  <cp:lastPrinted>2019-02-16T04:44:00Z</cp:lastPrinted>
  <dcterms:created xsi:type="dcterms:W3CDTF">2018-08-22T08:00:00Z</dcterms:created>
  <dcterms:modified xsi:type="dcterms:W3CDTF">2019-02-18T02:28:00Z</dcterms:modified>
</cp:coreProperties>
</file>